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 xml:space="preserve">4. Условия и особенности субсидирования части затрат субъектов малого и среднего предпринимательства по участию в международных и межрегиональных выставочно-ярмарочных и </w:t>
      </w:r>
      <w:proofErr w:type="spellStart"/>
      <w:r w:rsidRPr="007A7ACB">
        <w:rPr>
          <w:rFonts w:ascii="Times New Roman" w:hAnsi="Times New Roman"/>
          <w:sz w:val="30"/>
          <w:szCs w:val="30"/>
        </w:rPr>
        <w:t>конгрессных</w:t>
      </w:r>
      <w:proofErr w:type="spellEnd"/>
      <w:r w:rsidRPr="007A7ACB">
        <w:rPr>
          <w:rFonts w:ascii="Times New Roman" w:hAnsi="Times New Roman"/>
          <w:sz w:val="30"/>
          <w:szCs w:val="30"/>
        </w:rPr>
        <w:t xml:space="preserve"> мероприятиях</w:t>
      </w:r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 xml:space="preserve">4.1. Финансовая поддержка в виде субсидирования части затрат субъектов малого и среднего предпринимательства по участию в международных и межрегиональных выставочно-ярмарочных и </w:t>
      </w:r>
      <w:proofErr w:type="spellStart"/>
      <w:r w:rsidRPr="007A7ACB">
        <w:rPr>
          <w:rFonts w:ascii="Times New Roman" w:hAnsi="Times New Roman"/>
          <w:sz w:val="30"/>
          <w:szCs w:val="30"/>
        </w:rPr>
        <w:t>конгрессных</w:t>
      </w:r>
      <w:proofErr w:type="spellEnd"/>
      <w:r w:rsidRPr="007A7ACB">
        <w:rPr>
          <w:rFonts w:ascii="Times New Roman" w:hAnsi="Times New Roman"/>
          <w:sz w:val="30"/>
          <w:szCs w:val="30"/>
        </w:rPr>
        <w:t xml:space="preserve"> мероприятиях (далее </w:t>
      </w:r>
      <w:r w:rsidRPr="00171D9A">
        <w:rPr>
          <w:rFonts w:ascii="Times New Roman" w:hAnsi="Times New Roman"/>
          <w:sz w:val="30"/>
          <w:szCs w:val="30"/>
        </w:rPr>
        <w:t>–</w:t>
      </w:r>
      <w:r w:rsidRPr="007A7ACB">
        <w:rPr>
          <w:rFonts w:ascii="Times New Roman" w:hAnsi="Times New Roman"/>
          <w:sz w:val="30"/>
          <w:szCs w:val="30"/>
        </w:rPr>
        <w:t xml:space="preserve"> выставочные мероприятия) предоставляется субъектам малого и среднего предпринимательства на конкурсной основе.</w:t>
      </w:r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 xml:space="preserve">4.2. Субсидирование части затрат субъектов малого и среднего предпринимательства по участию в выставочных мероприятиях осуществляется в размере 2/3 от произведенных затрат. </w:t>
      </w:r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Максимальный размер субсидии на один субъект малого или среднего предпринимательства составляет 100 тыс. рублей.</w:t>
      </w:r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4.3. Субсидии предоставляются субъектам малого и среднего предпринимательства по договорам, обязательства по которым фактически исполнены и оплачены в</w:t>
      </w:r>
      <w:r>
        <w:rPr>
          <w:rFonts w:ascii="Times New Roman" w:hAnsi="Times New Roman"/>
          <w:sz w:val="30"/>
          <w:szCs w:val="30"/>
        </w:rPr>
        <w:t xml:space="preserve"> период с 1 января 2012 года до </w:t>
      </w:r>
      <w:r w:rsidRPr="007A7ACB">
        <w:rPr>
          <w:rFonts w:ascii="Times New Roman" w:hAnsi="Times New Roman"/>
          <w:sz w:val="30"/>
          <w:szCs w:val="30"/>
        </w:rPr>
        <w:t>момента обращения за финансовой поддержкой.</w:t>
      </w:r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4.4. </w:t>
      </w:r>
      <w:proofErr w:type="gramStart"/>
      <w:r w:rsidRPr="007A7ACB">
        <w:rPr>
          <w:rFonts w:ascii="Times New Roman" w:hAnsi="Times New Roman"/>
          <w:sz w:val="30"/>
          <w:szCs w:val="30"/>
        </w:rPr>
        <w:t>Субсидированию подлежат затраты субъектов малого и среднего предпринимательства, связанные с непосредственным участием в выставочных мероприятиях, в виде продвижения собственных товаров (работ, услуг), в том числе инновационной продукции (аренда заявленных экспозиционных площадей, соответствующего стендового оборудования, изготовление или приобретение выставочных стендов, дополнительная комплектация выставочного стенда, размещение информации в каталоге выставки, изготовление соответствующей печатной продукции).</w:t>
      </w:r>
      <w:proofErr w:type="gramEnd"/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4.5. Субсидированию не подлежат расходы:</w:t>
      </w:r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на проезд к месту проведения выставочных мероприятий и обратно;</w:t>
      </w:r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по найму жилых помещений и питание;</w:t>
      </w:r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 xml:space="preserve">по оплате денежных обязательств по сделкам, совершенным </w:t>
      </w:r>
      <w:r w:rsidRPr="007A7ACB">
        <w:rPr>
          <w:rFonts w:ascii="Times New Roman" w:hAnsi="Times New Roman"/>
          <w:sz w:val="30"/>
          <w:szCs w:val="30"/>
        </w:rPr>
        <w:br/>
        <w:t>с физическими лицами, не являющимися индивидуальными предпринимателями или главами крестьянских (фермерских) хозяйств.</w:t>
      </w:r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4.6. Для получения субсидии субъект малого или среднего предпринимательства представляет дополнительно следующие документы:</w:t>
      </w:r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заверенну</w:t>
      </w:r>
      <w:proofErr w:type="gramStart"/>
      <w:r w:rsidRPr="007A7ACB">
        <w:rPr>
          <w:rFonts w:ascii="Times New Roman" w:hAnsi="Times New Roman"/>
          <w:sz w:val="30"/>
          <w:szCs w:val="30"/>
        </w:rPr>
        <w:t>ю(</w:t>
      </w:r>
      <w:proofErr w:type="gramEnd"/>
      <w:r w:rsidRPr="007A7ACB">
        <w:rPr>
          <w:rFonts w:ascii="Times New Roman" w:hAnsi="Times New Roman"/>
          <w:sz w:val="30"/>
          <w:szCs w:val="30"/>
        </w:rPr>
        <w:t>-</w:t>
      </w:r>
      <w:proofErr w:type="spellStart"/>
      <w:r w:rsidRPr="007A7ACB">
        <w:rPr>
          <w:rFonts w:ascii="Times New Roman" w:hAnsi="Times New Roman"/>
          <w:sz w:val="30"/>
          <w:szCs w:val="30"/>
        </w:rPr>
        <w:t>ые</w:t>
      </w:r>
      <w:proofErr w:type="spellEnd"/>
      <w:r w:rsidRPr="007A7ACB">
        <w:rPr>
          <w:rFonts w:ascii="Times New Roman" w:hAnsi="Times New Roman"/>
          <w:sz w:val="30"/>
          <w:szCs w:val="30"/>
        </w:rPr>
        <w:t>) заявителем копию(-и) договора(-</w:t>
      </w:r>
      <w:proofErr w:type="spellStart"/>
      <w:r w:rsidRPr="007A7ACB">
        <w:rPr>
          <w:rFonts w:ascii="Times New Roman" w:hAnsi="Times New Roman"/>
          <w:sz w:val="30"/>
          <w:szCs w:val="30"/>
        </w:rPr>
        <w:t>ов</w:t>
      </w:r>
      <w:proofErr w:type="spellEnd"/>
      <w:r w:rsidRPr="007A7ACB">
        <w:rPr>
          <w:rFonts w:ascii="Times New Roman" w:hAnsi="Times New Roman"/>
          <w:sz w:val="30"/>
          <w:szCs w:val="30"/>
        </w:rPr>
        <w:t xml:space="preserve">), предусматривающего(-их) затраты на участие в выставочных мероприятиях, </w:t>
      </w:r>
      <w:r>
        <w:rPr>
          <w:rFonts w:ascii="Times New Roman" w:hAnsi="Times New Roman"/>
          <w:sz w:val="30"/>
          <w:szCs w:val="30"/>
        </w:rPr>
        <w:t>со</w:t>
      </w:r>
      <w:r w:rsidRPr="007A7ACB">
        <w:rPr>
          <w:rFonts w:ascii="Times New Roman" w:hAnsi="Times New Roman"/>
          <w:sz w:val="30"/>
          <w:szCs w:val="30"/>
        </w:rPr>
        <w:t xml:space="preserve"> все</w:t>
      </w:r>
      <w:r>
        <w:rPr>
          <w:rFonts w:ascii="Times New Roman" w:hAnsi="Times New Roman"/>
          <w:sz w:val="30"/>
          <w:szCs w:val="30"/>
        </w:rPr>
        <w:t>ми</w:t>
      </w:r>
      <w:r w:rsidRPr="007A7ACB">
        <w:rPr>
          <w:rFonts w:ascii="Times New Roman" w:hAnsi="Times New Roman"/>
          <w:sz w:val="30"/>
          <w:szCs w:val="30"/>
        </w:rPr>
        <w:t xml:space="preserve"> приложени</w:t>
      </w:r>
      <w:r>
        <w:rPr>
          <w:rFonts w:ascii="Times New Roman" w:hAnsi="Times New Roman"/>
          <w:sz w:val="30"/>
          <w:szCs w:val="30"/>
        </w:rPr>
        <w:t>ями</w:t>
      </w:r>
      <w:r w:rsidRPr="007A7ACB">
        <w:rPr>
          <w:rFonts w:ascii="Times New Roman" w:hAnsi="Times New Roman"/>
          <w:sz w:val="30"/>
          <w:szCs w:val="30"/>
        </w:rPr>
        <w:t xml:space="preserve"> к нему(-им);</w:t>
      </w:r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lastRenderedPageBreak/>
        <w:t>заверенные заявителем копии документов, подтверждающих факт исполнения обязательств по договор</w:t>
      </w:r>
      <w:proofErr w:type="gramStart"/>
      <w:r w:rsidRPr="007A7ACB">
        <w:rPr>
          <w:rFonts w:ascii="Times New Roman" w:hAnsi="Times New Roman"/>
          <w:sz w:val="30"/>
          <w:szCs w:val="30"/>
        </w:rPr>
        <w:t>у(</w:t>
      </w:r>
      <w:proofErr w:type="gramEnd"/>
      <w:r w:rsidRPr="007A7ACB">
        <w:rPr>
          <w:rFonts w:ascii="Times New Roman" w:hAnsi="Times New Roman"/>
          <w:sz w:val="30"/>
          <w:szCs w:val="30"/>
        </w:rPr>
        <w:t>-</w:t>
      </w:r>
      <w:proofErr w:type="spellStart"/>
      <w:r w:rsidRPr="007A7ACB">
        <w:rPr>
          <w:rFonts w:ascii="Times New Roman" w:hAnsi="Times New Roman"/>
          <w:sz w:val="30"/>
          <w:szCs w:val="30"/>
        </w:rPr>
        <w:t>ам</w:t>
      </w:r>
      <w:proofErr w:type="spellEnd"/>
      <w:r w:rsidRPr="007A7ACB">
        <w:rPr>
          <w:rFonts w:ascii="Times New Roman" w:hAnsi="Times New Roman"/>
          <w:sz w:val="30"/>
          <w:szCs w:val="30"/>
        </w:rPr>
        <w:t>) (акт(-</w:t>
      </w:r>
      <w:proofErr w:type="spellStart"/>
      <w:r w:rsidRPr="007A7ACB">
        <w:rPr>
          <w:rFonts w:ascii="Times New Roman" w:hAnsi="Times New Roman"/>
          <w:sz w:val="30"/>
          <w:szCs w:val="30"/>
        </w:rPr>
        <w:t>ы</w:t>
      </w:r>
      <w:proofErr w:type="spellEnd"/>
      <w:r w:rsidRPr="007A7ACB">
        <w:rPr>
          <w:rFonts w:ascii="Times New Roman" w:hAnsi="Times New Roman"/>
          <w:sz w:val="30"/>
          <w:szCs w:val="30"/>
        </w:rPr>
        <w:t>) приема-передачи, акт(-</w:t>
      </w:r>
      <w:proofErr w:type="spellStart"/>
      <w:r w:rsidRPr="007A7ACB">
        <w:rPr>
          <w:rFonts w:ascii="Times New Roman" w:hAnsi="Times New Roman"/>
          <w:sz w:val="30"/>
          <w:szCs w:val="30"/>
        </w:rPr>
        <w:t>ы</w:t>
      </w:r>
      <w:proofErr w:type="spellEnd"/>
      <w:r w:rsidRPr="007A7ACB">
        <w:rPr>
          <w:rFonts w:ascii="Times New Roman" w:hAnsi="Times New Roman"/>
          <w:sz w:val="30"/>
          <w:szCs w:val="30"/>
        </w:rPr>
        <w:t>) выполненных работ);</w:t>
      </w:r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заверенные заявителем копии платежных документов, подтверждающих оплату указанног</w:t>
      </w:r>
      <w:proofErr w:type="gramStart"/>
      <w:r w:rsidRPr="007A7ACB">
        <w:rPr>
          <w:rFonts w:ascii="Times New Roman" w:hAnsi="Times New Roman"/>
          <w:sz w:val="30"/>
          <w:szCs w:val="30"/>
        </w:rPr>
        <w:t>о(</w:t>
      </w:r>
      <w:proofErr w:type="gramEnd"/>
      <w:r w:rsidRPr="007A7ACB">
        <w:rPr>
          <w:rFonts w:ascii="Times New Roman" w:hAnsi="Times New Roman"/>
          <w:sz w:val="30"/>
          <w:szCs w:val="30"/>
        </w:rPr>
        <w:t>-</w:t>
      </w:r>
      <w:proofErr w:type="spellStart"/>
      <w:r w:rsidRPr="007A7ACB">
        <w:rPr>
          <w:rFonts w:ascii="Times New Roman" w:hAnsi="Times New Roman"/>
          <w:sz w:val="30"/>
          <w:szCs w:val="30"/>
        </w:rPr>
        <w:t>ых</w:t>
      </w:r>
      <w:proofErr w:type="spellEnd"/>
      <w:r w:rsidRPr="007A7ACB">
        <w:rPr>
          <w:rFonts w:ascii="Times New Roman" w:hAnsi="Times New Roman"/>
          <w:sz w:val="30"/>
          <w:szCs w:val="30"/>
        </w:rPr>
        <w:t>) договора(-</w:t>
      </w:r>
      <w:proofErr w:type="spellStart"/>
      <w:r w:rsidRPr="007A7ACB">
        <w:rPr>
          <w:rFonts w:ascii="Times New Roman" w:hAnsi="Times New Roman"/>
          <w:sz w:val="30"/>
          <w:szCs w:val="30"/>
        </w:rPr>
        <w:t>ов</w:t>
      </w:r>
      <w:proofErr w:type="spellEnd"/>
      <w:r w:rsidRPr="007A7ACB">
        <w:rPr>
          <w:rFonts w:ascii="Times New Roman" w:hAnsi="Times New Roman"/>
          <w:sz w:val="30"/>
          <w:szCs w:val="30"/>
        </w:rPr>
        <w:t>).</w:t>
      </w:r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4.7. При рассмотрении вопроса о предоставлении (отказе в предоставлении) субъекту малого или среднего предпринимательства субсидии комиссия руководствуется следующими критериями:</w:t>
      </w:r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а) количество действующих рабочих мест на момент подачи документов;</w:t>
      </w:r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б) отношение чистой прибыли к выручке субъекта малого или среднего предпринимательства от продажи товаров, продукции, работ, услуг (без НДС);</w:t>
      </w:r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в) количество соглашений (договоров, контрактов), заключенных по результатам проведенного выставочного мероприятия.</w:t>
      </w:r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Оценка критериев осуществляется согласно порядку,  утверждаемо</w:t>
      </w:r>
      <w:r>
        <w:rPr>
          <w:rFonts w:ascii="Times New Roman" w:hAnsi="Times New Roman"/>
          <w:sz w:val="30"/>
          <w:szCs w:val="30"/>
        </w:rPr>
        <w:t>му</w:t>
      </w:r>
      <w:r w:rsidRPr="007A7ACB">
        <w:rPr>
          <w:rFonts w:ascii="Times New Roman" w:hAnsi="Times New Roman"/>
          <w:sz w:val="30"/>
          <w:szCs w:val="30"/>
        </w:rPr>
        <w:t xml:space="preserve"> приказом Госкомитета.</w:t>
      </w:r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 xml:space="preserve">Победители конкурса определяются по наибольшей сумме набранных баллов. В </w:t>
      </w:r>
      <w:proofErr w:type="gramStart"/>
      <w:r w:rsidRPr="007A7ACB">
        <w:rPr>
          <w:rFonts w:ascii="Times New Roman" w:hAnsi="Times New Roman"/>
          <w:sz w:val="30"/>
          <w:szCs w:val="30"/>
        </w:rPr>
        <w:t>случае</w:t>
      </w:r>
      <w:proofErr w:type="gramEnd"/>
      <w:r w:rsidRPr="007A7ACB">
        <w:rPr>
          <w:rFonts w:ascii="Times New Roman" w:hAnsi="Times New Roman"/>
          <w:sz w:val="30"/>
          <w:szCs w:val="30"/>
        </w:rPr>
        <w:t>,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 в РГАУ МФЦ.</w:t>
      </w:r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4.8. По договорам в иностранной валюте субсидия предоставляется исходя из курса рубля к иностранной валюте, установленного Центральным банком Российской Федерации на даты оплаты по указанным договорам.</w:t>
      </w:r>
    </w:p>
    <w:p w:rsidR="002A3D52" w:rsidRPr="007A7ACB" w:rsidRDefault="002A3D52" w:rsidP="002A3D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B215DC" w:rsidRDefault="00483383"/>
    <w:sectPr w:rsidR="00B215DC" w:rsidSect="00C9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D52"/>
    <w:rsid w:val="002A3D52"/>
    <w:rsid w:val="00483383"/>
    <w:rsid w:val="00543CA4"/>
    <w:rsid w:val="0085455B"/>
    <w:rsid w:val="00B22F00"/>
    <w:rsid w:val="00C926E8"/>
    <w:rsid w:val="00D900D6"/>
    <w:rsid w:val="00F0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52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2015-06-02T09:21:00Z</dcterms:created>
  <dcterms:modified xsi:type="dcterms:W3CDTF">2015-06-02T09:21:00Z</dcterms:modified>
</cp:coreProperties>
</file>