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customXml/itemProps8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50" w:rsidRDefault="00541B50" w:rsidP="007143FB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01740" cy="8904978"/>
            <wp:effectExtent l="19050" t="0" r="3810" b="0"/>
            <wp:docPr id="1" name="Рисунок 1" descr="C:\Documents and Settings\Владелец\Рабочий стол\титульный конкурс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титульный конкурсная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890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A7A" w:rsidRPr="007143FB" w:rsidRDefault="00001AB8" w:rsidP="007143FB">
      <w:pPr>
        <w:ind w:firstLine="567"/>
        <w:jc w:val="center"/>
        <w:rPr>
          <w:b/>
          <w:bCs/>
          <w:sz w:val="28"/>
          <w:szCs w:val="28"/>
        </w:rPr>
      </w:pPr>
      <w:r w:rsidRPr="003F34CF">
        <w:rPr>
          <w:b/>
          <w:sz w:val="28"/>
          <w:szCs w:val="28"/>
        </w:rPr>
        <w:br w:type="page"/>
      </w:r>
      <w:r w:rsidR="000B1A7A" w:rsidRPr="007143FB">
        <w:rPr>
          <w:b/>
          <w:bCs/>
          <w:sz w:val="28"/>
          <w:szCs w:val="28"/>
        </w:rPr>
        <w:lastRenderedPageBreak/>
        <w:t xml:space="preserve">1. </w:t>
      </w:r>
      <w:r w:rsidR="00A53997" w:rsidRPr="007143FB">
        <w:rPr>
          <w:b/>
          <w:bCs/>
          <w:sz w:val="28"/>
          <w:szCs w:val="28"/>
        </w:rPr>
        <w:t>ОБЩИЕ УСЛОВИЯ ПРОВЕДЕНИЯ КОНКУРСА</w:t>
      </w:r>
      <w:r w:rsidR="00E45425" w:rsidRPr="007143FB">
        <w:rPr>
          <w:b/>
          <w:bCs/>
          <w:sz w:val="28"/>
          <w:szCs w:val="28"/>
        </w:rPr>
        <w:t>.</w:t>
      </w:r>
    </w:p>
    <w:p w:rsidR="000B1A7A" w:rsidRPr="00FB5BB3" w:rsidRDefault="000B1A7A" w:rsidP="007143FB">
      <w:pPr>
        <w:shd w:val="clear" w:color="auto" w:fill="FFFFFF"/>
        <w:ind w:firstLine="567"/>
        <w:jc w:val="both"/>
        <w:rPr>
          <w:sz w:val="28"/>
          <w:szCs w:val="28"/>
        </w:rPr>
      </w:pPr>
      <w:r w:rsidRPr="007143FB">
        <w:rPr>
          <w:bCs/>
          <w:sz w:val="28"/>
          <w:szCs w:val="28"/>
        </w:rPr>
        <w:t>1.1</w:t>
      </w:r>
      <w:r w:rsidR="0027427A" w:rsidRPr="007143FB">
        <w:rPr>
          <w:bCs/>
          <w:sz w:val="28"/>
          <w:szCs w:val="28"/>
        </w:rPr>
        <w:t>.</w:t>
      </w:r>
      <w:r w:rsidRPr="007143FB">
        <w:rPr>
          <w:b/>
          <w:bCs/>
          <w:sz w:val="28"/>
          <w:szCs w:val="28"/>
        </w:rPr>
        <w:t xml:space="preserve"> </w:t>
      </w:r>
      <w:r w:rsidRPr="007143FB">
        <w:rPr>
          <w:sz w:val="28"/>
          <w:szCs w:val="28"/>
        </w:rPr>
        <w:t>Настоящая конкурсная документация подготовлена</w:t>
      </w:r>
      <w:r w:rsidR="00A8462B" w:rsidRPr="007143FB">
        <w:rPr>
          <w:sz w:val="28"/>
          <w:szCs w:val="28"/>
        </w:rPr>
        <w:t xml:space="preserve"> в </w:t>
      </w:r>
      <w:r w:rsidRPr="007143FB">
        <w:rPr>
          <w:sz w:val="28"/>
          <w:szCs w:val="28"/>
        </w:rPr>
        <w:t>соответствии</w:t>
      </w:r>
      <w:r w:rsidR="00A8462B" w:rsidRPr="007143FB">
        <w:rPr>
          <w:sz w:val="28"/>
          <w:szCs w:val="28"/>
        </w:rPr>
        <w:t xml:space="preserve"> с</w:t>
      </w:r>
      <w:r w:rsidRPr="007143FB">
        <w:rPr>
          <w:sz w:val="28"/>
          <w:szCs w:val="28"/>
        </w:rPr>
        <w:t xml:space="preserve"> Гражданским кодексом Российской Федерации</w:t>
      </w:r>
      <w:r w:rsidR="00210ED2" w:rsidRPr="007143FB">
        <w:rPr>
          <w:sz w:val="28"/>
          <w:szCs w:val="28"/>
        </w:rPr>
        <w:t>,</w:t>
      </w:r>
      <w:r w:rsidRPr="007143FB">
        <w:rPr>
          <w:sz w:val="28"/>
          <w:szCs w:val="28"/>
        </w:rPr>
        <w:t xml:space="preserve"> </w:t>
      </w:r>
      <w:r w:rsidR="008629D8" w:rsidRPr="007143FB">
        <w:rPr>
          <w:sz w:val="28"/>
          <w:szCs w:val="28"/>
        </w:rPr>
        <w:t>Федеральным законом от 2</w:t>
      </w:r>
      <w:r w:rsidR="00F02B5F" w:rsidRPr="007143FB">
        <w:rPr>
          <w:sz w:val="28"/>
          <w:szCs w:val="28"/>
        </w:rPr>
        <w:t>6</w:t>
      </w:r>
      <w:r w:rsidR="008629D8" w:rsidRPr="007143FB">
        <w:rPr>
          <w:sz w:val="28"/>
          <w:szCs w:val="28"/>
        </w:rPr>
        <w:t xml:space="preserve"> июля 200</w:t>
      </w:r>
      <w:r w:rsidR="00F02B5F" w:rsidRPr="007143FB">
        <w:rPr>
          <w:sz w:val="28"/>
          <w:szCs w:val="28"/>
        </w:rPr>
        <w:t>6</w:t>
      </w:r>
      <w:r w:rsidR="008629D8" w:rsidRPr="007143FB">
        <w:rPr>
          <w:sz w:val="28"/>
          <w:szCs w:val="28"/>
        </w:rPr>
        <w:t xml:space="preserve"> года № 135-ФЗ «О защите конкуренции»</w:t>
      </w:r>
      <w:r w:rsidR="00CF568C" w:rsidRPr="007143FB">
        <w:rPr>
          <w:sz w:val="28"/>
          <w:szCs w:val="28"/>
        </w:rPr>
        <w:t>,</w:t>
      </w:r>
      <w:r w:rsidR="00A8462B" w:rsidRPr="007143FB">
        <w:rPr>
          <w:sz w:val="28"/>
          <w:szCs w:val="28"/>
        </w:rPr>
        <w:t xml:space="preserve"> Порядком формирования и использования гарантийного фонда для предоставления поручительств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Республике Башкортостан, утвержденным </w:t>
      </w:r>
      <w:r w:rsidR="009A2CE4" w:rsidRPr="007143FB">
        <w:rPr>
          <w:sz w:val="28"/>
          <w:szCs w:val="28"/>
        </w:rPr>
        <w:t>п</w:t>
      </w:r>
      <w:r w:rsidR="00A8462B" w:rsidRPr="007143FB">
        <w:rPr>
          <w:sz w:val="28"/>
          <w:szCs w:val="28"/>
        </w:rPr>
        <w:t>остановлением Правительства Республики Башкортостан от 7 октября 2005 года № 220</w:t>
      </w:r>
      <w:r w:rsidR="006A1B5A" w:rsidRPr="007143FB">
        <w:rPr>
          <w:sz w:val="28"/>
          <w:szCs w:val="28"/>
        </w:rPr>
        <w:t xml:space="preserve"> (</w:t>
      </w:r>
      <w:r w:rsidR="00711F8A" w:rsidRPr="007143FB">
        <w:rPr>
          <w:sz w:val="28"/>
          <w:szCs w:val="28"/>
        </w:rPr>
        <w:t>с последующими изменениями)</w:t>
      </w:r>
      <w:r w:rsidR="00313B4A" w:rsidRPr="007143FB">
        <w:rPr>
          <w:sz w:val="28"/>
          <w:szCs w:val="28"/>
        </w:rPr>
        <w:t>, Порядком предоставления субъектам малого и среднего предпринимательства кредитов по минимальной процентной ставке в Респ</w:t>
      </w:r>
      <w:r w:rsidR="00313B4A" w:rsidRPr="00FB5BB3">
        <w:rPr>
          <w:sz w:val="28"/>
          <w:szCs w:val="28"/>
        </w:rPr>
        <w:t>ублике Башкортостан, утвержденным постановлением Правительства Республики Башкортостан от 8 февраля 2010 года № 35</w:t>
      </w:r>
      <w:r w:rsidR="00AD302F" w:rsidRPr="00FB5BB3">
        <w:rPr>
          <w:sz w:val="28"/>
          <w:szCs w:val="28"/>
        </w:rPr>
        <w:t xml:space="preserve"> </w:t>
      </w:r>
      <w:r w:rsidR="00711F8A" w:rsidRPr="00FB5BB3">
        <w:rPr>
          <w:sz w:val="28"/>
          <w:szCs w:val="28"/>
        </w:rPr>
        <w:t>(с последующими изменениями)</w:t>
      </w:r>
      <w:r w:rsidR="00CF568C" w:rsidRPr="00FB5BB3">
        <w:rPr>
          <w:sz w:val="28"/>
          <w:szCs w:val="28"/>
        </w:rPr>
        <w:t>.</w:t>
      </w:r>
    </w:p>
    <w:p w:rsidR="00210ED2" w:rsidRPr="00FB5BB3" w:rsidRDefault="00210ED2" w:rsidP="007143FB">
      <w:pPr>
        <w:shd w:val="clear" w:color="auto" w:fill="FFFFFF"/>
        <w:ind w:firstLine="567"/>
        <w:jc w:val="both"/>
        <w:rPr>
          <w:sz w:val="28"/>
          <w:szCs w:val="28"/>
        </w:rPr>
      </w:pPr>
      <w:r w:rsidRPr="00FB5BB3">
        <w:rPr>
          <w:sz w:val="28"/>
          <w:szCs w:val="28"/>
        </w:rPr>
        <w:t>1.2. Понятия, используемые в настоящей конкурсной документации:</w:t>
      </w:r>
    </w:p>
    <w:p w:rsidR="00210ED2" w:rsidRPr="00FB5BB3" w:rsidRDefault="00210ED2" w:rsidP="007143FB">
      <w:pPr>
        <w:shd w:val="clear" w:color="auto" w:fill="FFFFFF"/>
        <w:ind w:firstLine="567"/>
        <w:jc w:val="both"/>
        <w:rPr>
          <w:sz w:val="28"/>
        </w:rPr>
      </w:pPr>
      <w:r w:rsidRPr="00FB5BB3">
        <w:rPr>
          <w:sz w:val="28"/>
          <w:szCs w:val="28"/>
        </w:rPr>
        <w:t>а) организатор</w:t>
      </w:r>
      <w:r w:rsidRPr="00FB5BB3">
        <w:rPr>
          <w:sz w:val="28"/>
        </w:rPr>
        <w:t xml:space="preserve"> открытого конкурса </w:t>
      </w:r>
      <w:r w:rsidRPr="00FB5BB3">
        <w:rPr>
          <w:sz w:val="28"/>
          <w:szCs w:val="28"/>
        </w:rPr>
        <w:t>-</w:t>
      </w:r>
      <w:r w:rsidRPr="00FB5BB3">
        <w:rPr>
          <w:sz w:val="28"/>
        </w:rPr>
        <w:t xml:space="preserve"> Фонд развития и поддержки малого предпринимательства Республики Башкортостан (далее </w:t>
      </w:r>
      <w:r w:rsidRPr="00FB5BB3">
        <w:rPr>
          <w:sz w:val="28"/>
          <w:szCs w:val="28"/>
        </w:rPr>
        <w:t>-</w:t>
      </w:r>
      <w:r w:rsidRPr="00FB5BB3">
        <w:rPr>
          <w:sz w:val="28"/>
        </w:rPr>
        <w:t xml:space="preserve"> Организатор</w:t>
      </w:r>
      <w:r w:rsidRPr="00FB5BB3">
        <w:rPr>
          <w:sz w:val="28"/>
          <w:szCs w:val="28"/>
        </w:rPr>
        <w:t>);</w:t>
      </w:r>
    </w:p>
    <w:p w:rsidR="00210ED2" w:rsidRPr="00FB5BB3" w:rsidRDefault="00210ED2" w:rsidP="007143FB">
      <w:pPr>
        <w:shd w:val="clear" w:color="auto" w:fill="FFFFFF"/>
        <w:ind w:firstLine="567"/>
        <w:jc w:val="both"/>
        <w:rPr>
          <w:sz w:val="28"/>
          <w:szCs w:val="28"/>
        </w:rPr>
      </w:pPr>
      <w:r w:rsidRPr="00FB5BB3">
        <w:rPr>
          <w:sz w:val="28"/>
          <w:szCs w:val="28"/>
        </w:rPr>
        <w:t>б) лимит размещения средств – лимит</w:t>
      </w:r>
      <w:r w:rsidRPr="00FB5BB3">
        <w:rPr>
          <w:sz w:val="28"/>
        </w:rPr>
        <w:t xml:space="preserve"> размещения средств гарантийного фонда </w:t>
      </w:r>
      <w:r w:rsidR="00E94909" w:rsidRPr="00E94909">
        <w:rPr>
          <w:sz w:val="28"/>
        </w:rPr>
        <w:t xml:space="preserve">во вкладах (депозитах) </w:t>
      </w:r>
      <w:r w:rsidRPr="00FB5BB3">
        <w:rPr>
          <w:sz w:val="28"/>
          <w:szCs w:val="28"/>
        </w:rPr>
        <w:t>в каждой кредитной организации;</w:t>
      </w:r>
    </w:p>
    <w:p w:rsidR="00210ED2" w:rsidRPr="00FB5BB3" w:rsidRDefault="00210ED2" w:rsidP="007143FB">
      <w:pPr>
        <w:shd w:val="clear" w:color="auto" w:fill="FFFFFF"/>
        <w:ind w:firstLine="567"/>
        <w:jc w:val="both"/>
        <w:rPr>
          <w:sz w:val="28"/>
        </w:rPr>
      </w:pPr>
      <w:r w:rsidRPr="00FB5BB3">
        <w:rPr>
          <w:sz w:val="28"/>
          <w:szCs w:val="28"/>
        </w:rPr>
        <w:t xml:space="preserve">д) минимальная процентная ставка – ставка кредитования </w:t>
      </w:r>
      <w:r w:rsidRPr="00FB5BB3">
        <w:rPr>
          <w:sz w:val="28"/>
        </w:rPr>
        <w:t xml:space="preserve">в размере </w:t>
      </w:r>
      <w:r w:rsidRPr="00FB5BB3">
        <w:rPr>
          <w:sz w:val="28"/>
          <w:szCs w:val="28"/>
        </w:rPr>
        <w:t>не менее ставки рефинансирования Банка России, установленной на дату подведения итогов открытого конкурса по отбору кредитных организаций для размещения средств гарантийного фонда, и не более ставки размещения средств гарантийного фонда на банковском вкладе (депозите) кредитной организации, увеличенной на три процентных пункта;</w:t>
      </w:r>
    </w:p>
    <w:p w:rsidR="00210ED2" w:rsidRPr="007143FB" w:rsidRDefault="00210ED2" w:rsidP="007143FB">
      <w:pPr>
        <w:shd w:val="clear" w:color="auto" w:fill="FFFFFF"/>
        <w:ind w:firstLine="567"/>
        <w:jc w:val="both"/>
        <w:rPr>
          <w:sz w:val="28"/>
          <w:szCs w:val="28"/>
        </w:rPr>
      </w:pPr>
      <w:r w:rsidRPr="00FB5BB3">
        <w:rPr>
          <w:sz w:val="28"/>
          <w:szCs w:val="28"/>
        </w:rPr>
        <w:t>е) ставка отсечения – процентная ставка, определяемая по итогам отбора заявок кредитных организаций и соответствующая процентной ставке последней удовлетворенной заявки в общем объеме заявок, выстроенных в порядке убывания значений процентных ставок.</w:t>
      </w:r>
    </w:p>
    <w:p w:rsidR="00636DB9" w:rsidRPr="007143FB" w:rsidRDefault="00A53997" w:rsidP="007143FB">
      <w:pPr>
        <w:shd w:val="clear" w:color="auto" w:fill="FFFFFF"/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1.</w:t>
      </w:r>
      <w:r w:rsidR="00210ED2" w:rsidRPr="007143FB">
        <w:rPr>
          <w:sz w:val="28"/>
          <w:szCs w:val="28"/>
        </w:rPr>
        <w:t>3</w:t>
      </w:r>
      <w:r w:rsidRPr="007143FB">
        <w:rPr>
          <w:sz w:val="28"/>
          <w:szCs w:val="28"/>
        </w:rPr>
        <w:t>.</w:t>
      </w:r>
      <w:r w:rsidR="00636DB9" w:rsidRPr="007143FB">
        <w:rPr>
          <w:sz w:val="28"/>
          <w:szCs w:val="28"/>
        </w:rPr>
        <w:t xml:space="preserve"> </w:t>
      </w:r>
      <w:r w:rsidR="00FB2DAF" w:rsidRPr="007143FB">
        <w:rPr>
          <w:sz w:val="28"/>
          <w:szCs w:val="28"/>
        </w:rPr>
        <w:t>Извещение о проведении конкурса.</w:t>
      </w:r>
    </w:p>
    <w:p w:rsidR="00636DB9" w:rsidRPr="007143FB" w:rsidRDefault="00A53997" w:rsidP="007143FB">
      <w:pPr>
        <w:shd w:val="clear" w:color="auto" w:fill="FFFFFF"/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1.</w:t>
      </w:r>
      <w:r w:rsidR="00210ED2" w:rsidRPr="007143FB">
        <w:rPr>
          <w:sz w:val="28"/>
          <w:szCs w:val="28"/>
        </w:rPr>
        <w:t>3</w:t>
      </w:r>
      <w:r w:rsidRPr="007143FB">
        <w:rPr>
          <w:sz w:val="28"/>
          <w:szCs w:val="28"/>
        </w:rPr>
        <w:t>.1.</w:t>
      </w:r>
      <w:r w:rsidR="00636DB9" w:rsidRPr="007143FB">
        <w:rPr>
          <w:sz w:val="28"/>
          <w:szCs w:val="28"/>
        </w:rPr>
        <w:t xml:space="preserve"> Извещение о проведении конкурса размещается Организатором не менее чем за тридцать дней до даты вскрытия конвертов с заявками на участие в конкурсе.</w:t>
      </w:r>
    </w:p>
    <w:p w:rsidR="00636DB9" w:rsidRPr="007143FB" w:rsidRDefault="00A53997" w:rsidP="007143FB">
      <w:pPr>
        <w:shd w:val="clear" w:color="auto" w:fill="FFFFFF"/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1.</w:t>
      </w:r>
      <w:r w:rsidR="00210ED2" w:rsidRPr="007143FB">
        <w:rPr>
          <w:sz w:val="28"/>
          <w:szCs w:val="28"/>
        </w:rPr>
        <w:t>3</w:t>
      </w:r>
      <w:r w:rsidRPr="007143FB">
        <w:rPr>
          <w:sz w:val="28"/>
          <w:szCs w:val="28"/>
        </w:rPr>
        <w:t>.2.</w:t>
      </w:r>
      <w:r w:rsidR="00636DB9" w:rsidRPr="007143FB">
        <w:rPr>
          <w:sz w:val="28"/>
          <w:szCs w:val="28"/>
        </w:rPr>
        <w:t xml:space="preserve"> Организатор опубликовывает извещение о проведении конкурса в республиканской общественно-политической газете «Республика Башкортостан» (далее – официальное печатное издание) и размещает на сайте в информационно-телекоммуникационной сети «Интернет» – www.mbbash.ru (далее – официальный сайт).</w:t>
      </w:r>
    </w:p>
    <w:p w:rsidR="00636DB9" w:rsidRPr="007143FB" w:rsidRDefault="00A53997" w:rsidP="007143FB">
      <w:pPr>
        <w:shd w:val="clear" w:color="auto" w:fill="FFFFFF"/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1.</w:t>
      </w:r>
      <w:r w:rsidR="00210ED2" w:rsidRPr="007143FB">
        <w:rPr>
          <w:sz w:val="28"/>
          <w:szCs w:val="28"/>
        </w:rPr>
        <w:t>4</w:t>
      </w:r>
      <w:r w:rsidR="00636DB9" w:rsidRPr="007143FB">
        <w:rPr>
          <w:sz w:val="28"/>
          <w:szCs w:val="28"/>
        </w:rPr>
        <w:t xml:space="preserve">. </w:t>
      </w:r>
      <w:r w:rsidR="00FB2DAF" w:rsidRPr="007143FB">
        <w:rPr>
          <w:sz w:val="28"/>
          <w:szCs w:val="28"/>
        </w:rPr>
        <w:t>Конкурсная документация.</w:t>
      </w:r>
    </w:p>
    <w:p w:rsidR="00636DB9" w:rsidRPr="007143FB" w:rsidRDefault="00A53997" w:rsidP="007143FB">
      <w:pPr>
        <w:shd w:val="clear" w:color="auto" w:fill="FFFFFF"/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1.</w:t>
      </w:r>
      <w:r w:rsidR="00210ED2" w:rsidRPr="007143FB">
        <w:rPr>
          <w:sz w:val="28"/>
          <w:szCs w:val="28"/>
        </w:rPr>
        <w:t>4</w:t>
      </w:r>
      <w:r w:rsidR="00636DB9" w:rsidRPr="007143FB">
        <w:rPr>
          <w:sz w:val="28"/>
          <w:szCs w:val="28"/>
        </w:rPr>
        <w:t>.1. Конкурсная документация размещается на официальном сайте</w:t>
      </w:r>
      <w:r w:rsidR="00636DB9" w:rsidRPr="007143FB">
        <w:rPr>
          <w:sz w:val="28"/>
        </w:rPr>
        <w:t xml:space="preserve"> </w:t>
      </w:r>
      <w:r w:rsidR="00636DB9" w:rsidRPr="007143FB">
        <w:rPr>
          <w:sz w:val="28"/>
          <w:szCs w:val="28"/>
        </w:rPr>
        <w:t>одновременно с размещением извещения о проведении конкурса.</w:t>
      </w:r>
    </w:p>
    <w:p w:rsidR="00636DB9" w:rsidRPr="007143FB" w:rsidRDefault="00A53997" w:rsidP="007143FB">
      <w:pPr>
        <w:shd w:val="clear" w:color="auto" w:fill="FFFFFF"/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1.</w:t>
      </w:r>
      <w:r w:rsidR="00210ED2" w:rsidRPr="007143FB">
        <w:rPr>
          <w:sz w:val="28"/>
          <w:szCs w:val="28"/>
        </w:rPr>
        <w:t>4</w:t>
      </w:r>
      <w:r w:rsidR="00636DB9" w:rsidRPr="007143FB">
        <w:rPr>
          <w:sz w:val="28"/>
          <w:szCs w:val="28"/>
        </w:rPr>
        <w:t>.2. Конкурсная документация может быть получена у Организатора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заявления.</w:t>
      </w:r>
    </w:p>
    <w:p w:rsidR="00636DB9" w:rsidRPr="007143FB" w:rsidRDefault="00A53997" w:rsidP="007143FB">
      <w:pPr>
        <w:shd w:val="clear" w:color="auto" w:fill="FFFFFF"/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1.</w:t>
      </w:r>
      <w:r w:rsidR="00210ED2" w:rsidRPr="007143FB">
        <w:rPr>
          <w:sz w:val="28"/>
          <w:szCs w:val="28"/>
        </w:rPr>
        <w:t>4</w:t>
      </w:r>
      <w:r w:rsidR="00636DB9" w:rsidRPr="007143FB">
        <w:rPr>
          <w:sz w:val="28"/>
          <w:szCs w:val="28"/>
        </w:rPr>
        <w:t xml:space="preserve">.3. Любой Претендент вправе направить в письменной форме Организатору запрос о даче разъяснений положений конкурсной документации. В </w:t>
      </w:r>
      <w:r w:rsidR="00636DB9" w:rsidRPr="007143FB">
        <w:rPr>
          <w:sz w:val="28"/>
          <w:szCs w:val="28"/>
        </w:rPr>
        <w:lastRenderedPageBreak/>
        <w:t>течение двух рабочих дней с даты поступления указанного запроса Организатор направляет в письменной форме или в форме электронного документа разъяснения положений конкурсной документации, если указанный запрос поступил не позднее чем за пять дней до даты окончания срока подачи заявок на участие в конкурсе.</w:t>
      </w:r>
    </w:p>
    <w:p w:rsidR="00636DB9" w:rsidRPr="007143FB" w:rsidRDefault="00636DB9" w:rsidP="007143FB">
      <w:pPr>
        <w:shd w:val="clear" w:color="auto" w:fill="FFFFFF"/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В течение одного рабочего дня с даты направления разъяснений положений конкурсной документации по запросу Претендента такие разъяснения размещаются Организатором на официальном сайте с указанием предмета запроса, но без указания лица, от которого поступил запрос.</w:t>
      </w:r>
    </w:p>
    <w:p w:rsidR="00636DB9" w:rsidRPr="007143FB" w:rsidRDefault="00A53997" w:rsidP="007143FB">
      <w:pPr>
        <w:shd w:val="clear" w:color="auto" w:fill="FFFFFF"/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1.</w:t>
      </w:r>
      <w:r w:rsidR="00210ED2" w:rsidRPr="007143FB">
        <w:rPr>
          <w:sz w:val="28"/>
          <w:szCs w:val="28"/>
        </w:rPr>
        <w:t>4</w:t>
      </w:r>
      <w:r w:rsidR="00636DB9" w:rsidRPr="007143FB">
        <w:rPr>
          <w:sz w:val="28"/>
          <w:szCs w:val="28"/>
        </w:rPr>
        <w:t>.4. Организатор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конкурсе.</w:t>
      </w:r>
    </w:p>
    <w:p w:rsidR="00636DB9" w:rsidRPr="007143FB" w:rsidRDefault="00636DB9" w:rsidP="007143FB">
      <w:pPr>
        <w:shd w:val="clear" w:color="auto" w:fill="FFFFFF"/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В течение одного дня с даты принятия решения о внесении изменений в конкурсную документацию такие изменения размещаются Организатором в официальном печатном издании и на официальном сайте, и в течение двух рабочих дней с этой даты направляются заказными письмами или в форме электронных документов всем Претендентам, которым была предоставлена конкурсная документация.</w:t>
      </w:r>
    </w:p>
    <w:p w:rsidR="00636DB9" w:rsidRPr="007143FB" w:rsidRDefault="00636DB9" w:rsidP="007143FB">
      <w:pPr>
        <w:shd w:val="clear" w:color="auto" w:fill="FFFFFF"/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При этом срок подачи заявок на участие в конкурсе должен быть продлен таким образом, чтобы с даты размещения таких изменений до даты окончания срока подачи заявок на участие в конкурсе этот срок составлял не менее чем десять рабочих дней.</w:t>
      </w:r>
    </w:p>
    <w:p w:rsidR="00D07DE2" w:rsidRPr="007143FB" w:rsidRDefault="00D07DE2" w:rsidP="007143FB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B75261" w:rsidRPr="007143FB" w:rsidRDefault="00A53997" w:rsidP="007143FB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7143FB">
        <w:rPr>
          <w:b/>
          <w:sz w:val="28"/>
          <w:szCs w:val="28"/>
        </w:rPr>
        <w:t xml:space="preserve">2. </w:t>
      </w:r>
      <w:r w:rsidR="00B75261" w:rsidRPr="007143FB">
        <w:rPr>
          <w:b/>
          <w:sz w:val="28"/>
          <w:szCs w:val="28"/>
        </w:rPr>
        <w:t>ПРЕДМЕТ КОНКУРСА.</w:t>
      </w:r>
    </w:p>
    <w:p w:rsidR="00410C8E" w:rsidRPr="00410C8E" w:rsidRDefault="004F431A" w:rsidP="00410C8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7143FB">
        <w:rPr>
          <w:sz w:val="28"/>
          <w:szCs w:val="28"/>
        </w:rPr>
        <w:t xml:space="preserve">2.1. </w:t>
      </w:r>
      <w:r w:rsidR="00B75261" w:rsidRPr="007143FB">
        <w:rPr>
          <w:sz w:val="28"/>
          <w:szCs w:val="28"/>
        </w:rPr>
        <w:t>Организатор проводит открытый конкурс по отбору кредитных организаций для размещения средств гарантийного фонда</w:t>
      </w:r>
      <w:r w:rsidR="00410C8E">
        <w:rPr>
          <w:sz w:val="28"/>
          <w:szCs w:val="28"/>
        </w:rPr>
        <w:t xml:space="preserve"> п</w:t>
      </w:r>
      <w:r w:rsidR="00410C8E" w:rsidRPr="00410C8E">
        <w:rPr>
          <w:bCs/>
          <w:sz w:val="28"/>
          <w:szCs w:val="28"/>
        </w:rPr>
        <w:t>о следующим лотам:</w:t>
      </w:r>
    </w:p>
    <w:p w:rsidR="00410C8E" w:rsidRPr="00410C8E" w:rsidRDefault="00410C8E" w:rsidP="00410C8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10C8E">
        <w:rPr>
          <w:bCs/>
          <w:sz w:val="28"/>
          <w:szCs w:val="28"/>
        </w:rPr>
        <w:t xml:space="preserve">Лот № 1. Отбор кредитной организации для размещения средств гарантийного фонда в размере </w:t>
      </w:r>
      <w:r w:rsidR="00EC43C0">
        <w:rPr>
          <w:bCs/>
          <w:sz w:val="28"/>
          <w:szCs w:val="28"/>
        </w:rPr>
        <w:t>83 219 009</w:t>
      </w:r>
      <w:r w:rsidR="00EC43C0" w:rsidRPr="009A45F8">
        <w:rPr>
          <w:bCs/>
          <w:sz w:val="28"/>
          <w:szCs w:val="28"/>
        </w:rPr>
        <w:t xml:space="preserve"> (</w:t>
      </w:r>
      <w:r w:rsidR="00EC43C0">
        <w:rPr>
          <w:bCs/>
          <w:sz w:val="28"/>
          <w:szCs w:val="28"/>
        </w:rPr>
        <w:t>восемьдесят три миллиона двести девятнадцать тысяч девять</w:t>
      </w:r>
      <w:r w:rsidR="00EC43C0" w:rsidRPr="009A45F8">
        <w:rPr>
          <w:bCs/>
          <w:sz w:val="28"/>
          <w:szCs w:val="28"/>
        </w:rPr>
        <w:t xml:space="preserve">) рублей </w:t>
      </w:r>
      <w:r w:rsidR="00EC43C0">
        <w:rPr>
          <w:bCs/>
          <w:sz w:val="28"/>
          <w:szCs w:val="28"/>
        </w:rPr>
        <w:t>52</w:t>
      </w:r>
      <w:r w:rsidR="00EC43C0" w:rsidRPr="009A45F8">
        <w:rPr>
          <w:bCs/>
          <w:sz w:val="28"/>
          <w:szCs w:val="28"/>
        </w:rPr>
        <w:t xml:space="preserve"> копе</w:t>
      </w:r>
      <w:r w:rsidR="00EC43C0">
        <w:rPr>
          <w:bCs/>
          <w:sz w:val="28"/>
          <w:szCs w:val="28"/>
        </w:rPr>
        <w:t>й</w:t>
      </w:r>
      <w:r w:rsidR="00EC43C0" w:rsidRPr="009A45F8">
        <w:rPr>
          <w:bCs/>
          <w:sz w:val="28"/>
          <w:szCs w:val="28"/>
        </w:rPr>
        <w:t>к</w:t>
      </w:r>
      <w:r w:rsidR="00EC43C0">
        <w:rPr>
          <w:bCs/>
          <w:sz w:val="28"/>
          <w:szCs w:val="28"/>
        </w:rPr>
        <w:t>и</w:t>
      </w:r>
      <w:r w:rsidRPr="00410C8E">
        <w:rPr>
          <w:bCs/>
          <w:sz w:val="28"/>
          <w:szCs w:val="28"/>
        </w:rPr>
        <w:t>, по результатам которого будет заключен договор на размещение средств гарантийного фонда.</w:t>
      </w:r>
    </w:p>
    <w:p w:rsidR="00410C8E" w:rsidRPr="00410C8E" w:rsidRDefault="00410C8E" w:rsidP="00410C8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10C8E">
        <w:rPr>
          <w:bCs/>
          <w:sz w:val="28"/>
          <w:szCs w:val="28"/>
        </w:rPr>
        <w:t xml:space="preserve">Лот № 2. Отбор кредитной организации для размещения средств гарантийного фонда в размере </w:t>
      </w:r>
      <w:r w:rsidR="00EC43C0">
        <w:rPr>
          <w:bCs/>
          <w:sz w:val="28"/>
          <w:szCs w:val="28"/>
        </w:rPr>
        <w:t>83 219 009</w:t>
      </w:r>
      <w:r w:rsidR="00EC43C0" w:rsidRPr="009A45F8">
        <w:rPr>
          <w:bCs/>
          <w:sz w:val="28"/>
          <w:szCs w:val="28"/>
        </w:rPr>
        <w:t xml:space="preserve"> (</w:t>
      </w:r>
      <w:r w:rsidR="00EC43C0">
        <w:rPr>
          <w:bCs/>
          <w:sz w:val="28"/>
          <w:szCs w:val="28"/>
        </w:rPr>
        <w:t>восемьдесят три миллиона двести девятнадцать тысяч девять)</w:t>
      </w:r>
      <w:r w:rsidR="00EC43C0" w:rsidRPr="009A45F8">
        <w:rPr>
          <w:bCs/>
          <w:sz w:val="28"/>
          <w:szCs w:val="28"/>
        </w:rPr>
        <w:t xml:space="preserve"> рублей </w:t>
      </w:r>
      <w:r w:rsidR="00EC43C0">
        <w:rPr>
          <w:bCs/>
          <w:sz w:val="28"/>
          <w:szCs w:val="28"/>
        </w:rPr>
        <w:t>53</w:t>
      </w:r>
      <w:r w:rsidR="00EC43C0" w:rsidRPr="009A45F8">
        <w:rPr>
          <w:bCs/>
          <w:sz w:val="28"/>
          <w:szCs w:val="28"/>
        </w:rPr>
        <w:t xml:space="preserve"> копе</w:t>
      </w:r>
      <w:r w:rsidR="00EC43C0">
        <w:rPr>
          <w:bCs/>
          <w:sz w:val="28"/>
          <w:szCs w:val="28"/>
        </w:rPr>
        <w:t>й</w:t>
      </w:r>
      <w:r w:rsidR="00EC43C0" w:rsidRPr="009A45F8">
        <w:rPr>
          <w:bCs/>
          <w:sz w:val="28"/>
          <w:szCs w:val="28"/>
        </w:rPr>
        <w:t>к</w:t>
      </w:r>
      <w:r w:rsidR="00EC43C0">
        <w:rPr>
          <w:bCs/>
          <w:sz w:val="28"/>
          <w:szCs w:val="28"/>
        </w:rPr>
        <w:t>и</w:t>
      </w:r>
      <w:r w:rsidRPr="00410C8E">
        <w:rPr>
          <w:bCs/>
          <w:sz w:val="28"/>
          <w:szCs w:val="28"/>
        </w:rPr>
        <w:t>, по результатам которого будет заключен договор на размещение средств гарантийного фонда.</w:t>
      </w:r>
    </w:p>
    <w:p w:rsidR="00410C8E" w:rsidRPr="00410C8E" w:rsidRDefault="00410C8E" w:rsidP="00410C8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10C8E">
        <w:rPr>
          <w:bCs/>
          <w:sz w:val="28"/>
          <w:szCs w:val="28"/>
        </w:rPr>
        <w:t xml:space="preserve">Лот № 3. Отбор кредитной организации для размещения средств гарантийного фонда в размере </w:t>
      </w:r>
      <w:r w:rsidR="00EC43C0">
        <w:rPr>
          <w:bCs/>
          <w:sz w:val="28"/>
          <w:szCs w:val="28"/>
        </w:rPr>
        <w:t>83 219 009</w:t>
      </w:r>
      <w:r w:rsidR="00EC43C0" w:rsidRPr="009A45F8">
        <w:rPr>
          <w:bCs/>
          <w:sz w:val="28"/>
          <w:szCs w:val="28"/>
        </w:rPr>
        <w:t xml:space="preserve"> (</w:t>
      </w:r>
      <w:r w:rsidR="00EC43C0">
        <w:rPr>
          <w:bCs/>
          <w:sz w:val="28"/>
          <w:szCs w:val="28"/>
        </w:rPr>
        <w:t>восемьдесят три миллиона двести девятнадцать тысяч девять)</w:t>
      </w:r>
      <w:r w:rsidR="00EC43C0" w:rsidRPr="009A45F8">
        <w:rPr>
          <w:bCs/>
          <w:sz w:val="28"/>
          <w:szCs w:val="28"/>
        </w:rPr>
        <w:t xml:space="preserve"> рублей </w:t>
      </w:r>
      <w:r w:rsidR="00EC43C0">
        <w:rPr>
          <w:bCs/>
          <w:sz w:val="28"/>
          <w:szCs w:val="28"/>
        </w:rPr>
        <w:t>53</w:t>
      </w:r>
      <w:r w:rsidR="00EC43C0" w:rsidRPr="009A45F8">
        <w:rPr>
          <w:bCs/>
          <w:sz w:val="28"/>
          <w:szCs w:val="28"/>
        </w:rPr>
        <w:t xml:space="preserve"> копе</w:t>
      </w:r>
      <w:r w:rsidR="00EC43C0">
        <w:rPr>
          <w:bCs/>
          <w:sz w:val="28"/>
          <w:szCs w:val="28"/>
        </w:rPr>
        <w:t>й</w:t>
      </w:r>
      <w:r w:rsidR="00EC43C0" w:rsidRPr="009A45F8">
        <w:rPr>
          <w:bCs/>
          <w:sz w:val="28"/>
          <w:szCs w:val="28"/>
        </w:rPr>
        <w:t>к</w:t>
      </w:r>
      <w:r w:rsidR="00EC43C0">
        <w:rPr>
          <w:bCs/>
          <w:sz w:val="28"/>
          <w:szCs w:val="28"/>
        </w:rPr>
        <w:t>и</w:t>
      </w:r>
      <w:r w:rsidRPr="00410C8E">
        <w:rPr>
          <w:bCs/>
          <w:sz w:val="28"/>
          <w:szCs w:val="28"/>
        </w:rPr>
        <w:t>, по результатам которого будет заключен договор на размещение средств гарантийного фонда.</w:t>
      </w:r>
    </w:p>
    <w:p w:rsidR="00410C8E" w:rsidRPr="00410C8E" w:rsidRDefault="00410C8E" w:rsidP="00410C8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10C8E">
        <w:rPr>
          <w:bCs/>
          <w:sz w:val="28"/>
          <w:szCs w:val="28"/>
        </w:rPr>
        <w:t xml:space="preserve">Лот № 4. Отбор кредитной организации для размещения средств гарантийного фонда в размере </w:t>
      </w:r>
      <w:r w:rsidR="00EC43C0">
        <w:rPr>
          <w:bCs/>
          <w:sz w:val="28"/>
          <w:szCs w:val="28"/>
        </w:rPr>
        <w:t>83 219 009</w:t>
      </w:r>
      <w:r w:rsidR="00EC43C0" w:rsidRPr="009A45F8">
        <w:rPr>
          <w:bCs/>
          <w:sz w:val="28"/>
          <w:szCs w:val="28"/>
        </w:rPr>
        <w:t xml:space="preserve"> (</w:t>
      </w:r>
      <w:r w:rsidR="00EC43C0">
        <w:rPr>
          <w:bCs/>
          <w:sz w:val="28"/>
          <w:szCs w:val="28"/>
        </w:rPr>
        <w:t>восемьдесят три миллиона двести девятнадцать тысяч девять)</w:t>
      </w:r>
      <w:r w:rsidR="00EC43C0" w:rsidRPr="009A45F8">
        <w:rPr>
          <w:bCs/>
          <w:sz w:val="28"/>
          <w:szCs w:val="28"/>
        </w:rPr>
        <w:t xml:space="preserve"> рублей </w:t>
      </w:r>
      <w:r w:rsidR="00EC43C0">
        <w:rPr>
          <w:bCs/>
          <w:sz w:val="28"/>
          <w:szCs w:val="28"/>
        </w:rPr>
        <w:t>53</w:t>
      </w:r>
      <w:r w:rsidR="00EC43C0" w:rsidRPr="009A45F8">
        <w:rPr>
          <w:bCs/>
          <w:sz w:val="28"/>
          <w:szCs w:val="28"/>
        </w:rPr>
        <w:t xml:space="preserve"> копе</w:t>
      </w:r>
      <w:r w:rsidR="00EC43C0">
        <w:rPr>
          <w:bCs/>
          <w:sz w:val="28"/>
          <w:szCs w:val="28"/>
        </w:rPr>
        <w:t>й</w:t>
      </w:r>
      <w:r w:rsidR="00EC43C0" w:rsidRPr="009A45F8">
        <w:rPr>
          <w:bCs/>
          <w:sz w:val="28"/>
          <w:szCs w:val="28"/>
        </w:rPr>
        <w:t>к</w:t>
      </w:r>
      <w:r w:rsidR="00EC43C0">
        <w:rPr>
          <w:bCs/>
          <w:sz w:val="28"/>
          <w:szCs w:val="28"/>
        </w:rPr>
        <w:t>и</w:t>
      </w:r>
      <w:r w:rsidRPr="00410C8E">
        <w:rPr>
          <w:bCs/>
          <w:sz w:val="28"/>
          <w:szCs w:val="28"/>
        </w:rPr>
        <w:t>, по результатам которого будет заключен договор на размещение средств гарантийного фонда.</w:t>
      </w:r>
    </w:p>
    <w:p w:rsidR="00410C8E" w:rsidRDefault="00410C8E" w:rsidP="00410C8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10C8E">
        <w:rPr>
          <w:bCs/>
          <w:sz w:val="28"/>
          <w:szCs w:val="28"/>
        </w:rPr>
        <w:t xml:space="preserve">Лот № 5. Отбор кредитной организации для размещения средств гарантийного фонда в размере </w:t>
      </w:r>
      <w:r w:rsidR="00EC43C0">
        <w:rPr>
          <w:bCs/>
          <w:sz w:val="28"/>
          <w:szCs w:val="28"/>
        </w:rPr>
        <w:t>71 141 320</w:t>
      </w:r>
      <w:r w:rsidR="00EC43C0" w:rsidRPr="009A45F8">
        <w:rPr>
          <w:bCs/>
          <w:sz w:val="28"/>
          <w:szCs w:val="28"/>
        </w:rPr>
        <w:t xml:space="preserve"> (</w:t>
      </w:r>
      <w:r w:rsidR="00EC43C0">
        <w:rPr>
          <w:bCs/>
          <w:sz w:val="28"/>
          <w:szCs w:val="28"/>
        </w:rPr>
        <w:t>семьдесят один миллион сто сорок одна тысяча триста двадцать</w:t>
      </w:r>
      <w:r w:rsidR="00EC43C0" w:rsidRPr="009A45F8">
        <w:rPr>
          <w:bCs/>
          <w:sz w:val="28"/>
          <w:szCs w:val="28"/>
        </w:rPr>
        <w:t xml:space="preserve">) рублей </w:t>
      </w:r>
      <w:r w:rsidR="00EC43C0">
        <w:rPr>
          <w:bCs/>
          <w:sz w:val="28"/>
          <w:szCs w:val="28"/>
        </w:rPr>
        <w:t>63</w:t>
      </w:r>
      <w:r w:rsidR="00EC43C0" w:rsidRPr="009A45F8">
        <w:rPr>
          <w:bCs/>
          <w:sz w:val="28"/>
          <w:szCs w:val="28"/>
        </w:rPr>
        <w:t xml:space="preserve"> копе</w:t>
      </w:r>
      <w:r w:rsidR="00EC43C0">
        <w:rPr>
          <w:bCs/>
          <w:sz w:val="28"/>
          <w:szCs w:val="28"/>
        </w:rPr>
        <w:t>й</w:t>
      </w:r>
      <w:r w:rsidR="00EC43C0" w:rsidRPr="009A45F8">
        <w:rPr>
          <w:bCs/>
          <w:sz w:val="28"/>
          <w:szCs w:val="28"/>
        </w:rPr>
        <w:t>к</w:t>
      </w:r>
      <w:r w:rsidR="00EC43C0">
        <w:rPr>
          <w:bCs/>
          <w:sz w:val="28"/>
          <w:szCs w:val="28"/>
        </w:rPr>
        <w:t>и</w:t>
      </w:r>
      <w:r w:rsidRPr="00410C8E">
        <w:rPr>
          <w:bCs/>
          <w:sz w:val="28"/>
          <w:szCs w:val="28"/>
        </w:rPr>
        <w:t>, по результатам которого будет заключен договор на размещение средств гарантийного фонда.</w:t>
      </w:r>
    </w:p>
    <w:p w:rsidR="00410C8E" w:rsidRPr="00410C8E" w:rsidRDefault="00410C8E" w:rsidP="00410C8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10C8E">
        <w:rPr>
          <w:bCs/>
          <w:sz w:val="28"/>
          <w:szCs w:val="28"/>
        </w:rPr>
        <w:lastRenderedPageBreak/>
        <w:t xml:space="preserve">Лот № </w:t>
      </w:r>
      <w:r>
        <w:rPr>
          <w:bCs/>
          <w:sz w:val="28"/>
          <w:szCs w:val="28"/>
        </w:rPr>
        <w:t>6</w:t>
      </w:r>
      <w:r w:rsidRPr="00410C8E">
        <w:rPr>
          <w:bCs/>
          <w:sz w:val="28"/>
          <w:szCs w:val="28"/>
        </w:rPr>
        <w:t xml:space="preserve">. Отбор кредитной организации для размещения средств гарантийного фонда в размере </w:t>
      </w:r>
      <w:r w:rsidR="00EC43C0">
        <w:rPr>
          <w:bCs/>
          <w:sz w:val="28"/>
          <w:szCs w:val="28"/>
        </w:rPr>
        <w:t>71 141 320</w:t>
      </w:r>
      <w:r w:rsidR="00EC43C0" w:rsidRPr="009A45F8">
        <w:rPr>
          <w:bCs/>
          <w:sz w:val="28"/>
          <w:szCs w:val="28"/>
        </w:rPr>
        <w:t xml:space="preserve"> (</w:t>
      </w:r>
      <w:r w:rsidR="00EC43C0">
        <w:rPr>
          <w:bCs/>
          <w:sz w:val="28"/>
          <w:szCs w:val="28"/>
        </w:rPr>
        <w:t>семьдесят один миллион сто сорок одна тысяча триста двадцать</w:t>
      </w:r>
      <w:r w:rsidR="00EC43C0" w:rsidRPr="009A45F8">
        <w:rPr>
          <w:bCs/>
          <w:sz w:val="28"/>
          <w:szCs w:val="28"/>
        </w:rPr>
        <w:t xml:space="preserve">) рублей </w:t>
      </w:r>
      <w:r w:rsidR="00EC43C0">
        <w:rPr>
          <w:bCs/>
          <w:sz w:val="28"/>
          <w:szCs w:val="28"/>
        </w:rPr>
        <w:t>63</w:t>
      </w:r>
      <w:r w:rsidR="00EC43C0" w:rsidRPr="009A45F8">
        <w:rPr>
          <w:bCs/>
          <w:sz w:val="28"/>
          <w:szCs w:val="28"/>
        </w:rPr>
        <w:t xml:space="preserve"> копе</w:t>
      </w:r>
      <w:r w:rsidR="00EC43C0">
        <w:rPr>
          <w:bCs/>
          <w:sz w:val="28"/>
          <w:szCs w:val="28"/>
        </w:rPr>
        <w:t>й</w:t>
      </w:r>
      <w:r w:rsidR="00EC43C0" w:rsidRPr="009A45F8">
        <w:rPr>
          <w:bCs/>
          <w:sz w:val="28"/>
          <w:szCs w:val="28"/>
        </w:rPr>
        <w:t>к</w:t>
      </w:r>
      <w:r w:rsidR="00EC43C0">
        <w:rPr>
          <w:bCs/>
          <w:sz w:val="28"/>
          <w:szCs w:val="28"/>
        </w:rPr>
        <w:t>и</w:t>
      </w:r>
      <w:r w:rsidRPr="00410C8E">
        <w:rPr>
          <w:bCs/>
          <w:sz w:val="28"/>
          <w:szCs w:val="28"/>
        </w:rPr>
        <w:t>, по результатам которого будет заключен договор на размещение средств гарантийного фонда.</w:t>
      </w:r>
    </w:p>
    <w:p w:rsidR="00410C8E" w:rsidRPr="00410C8E" w:rsidRDefault="00410C8E" w:rsidP="00410C8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10C8E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7</w:t>
      </w:r>
      <w:r w:rsidRPr="00410C8E">
        <w:rPr>
          <w:bCs/>
          <w:sz w:val="28"/>
          <w:szCs w:val="28"/>
        </w:rPr>
        <w:t xml:space="preserve">. Отбор кредитной организации для размещения средств гарантийного фонда в размере </w:t>
      </w:r>
      <w:r w:rsidR="00EC43C0">
        <w:rPr>
          <w:bCs/>
          <w:sz w:val="28"/>
          <w:szCs w:val="28"/>
        </w:rPr>
        <w:t>71 141 320</w:t>
      </w:r>
      <w:r w:rsidR="00EC43C0" w:rsidRPr="009A45F8">
        <w:rPr>
          <w:bCs/>
          <w:sz w:val="28"/>
          <w:szCs w:val="28"/>
        </w:rPr>
        <w:t xml:space="preserve"> (</w:t>
      </w:r>
      <w:r w:rsidR="00EC43C0">
        <w:rPr>
          <w:bCs/>
          <w:sz w:val="28"/>
          <w:szCs w:val="28"/>
        </w:rPr>
        <w:t>семьдесят один миллион сто сорок одна тысяча триста двадцать</w:t>
      </w:r>
      <w:r w:rsidR="00EC43C0" w:rsidRPr="009A45F8">
        <w:rPr>
          <w:bCs/>
          <w:sz w:val="28"/>
          <w:szCs w:val="28"/>
        </w:rPr>
        <w:t xml:space="preserve">) рублей </w:t>
      </w:r>
      <w:r w:rsidR="00EC43C0">
        <w:rPr>
          <w:bCs/>
          <w:sz w:val="28"/>
          <w:szCs w:val="28"/>
        </w:rPr>
        <w:t>63</w:t>
      </w:r>
      <w:r w:rsidR="00EC43C0" w:rsidRPr="009A45F8">
        <w:rPr>
          <w:bCs/>
          <w:sz w:val="28"/>
          <w:szCs w:val="28"/>
        </w:rPr>
        <w:t xml:space="preserve"> копе</w:t>
      </w:r>
      <w:r w:rsidR="00EC43C0">
        <w:rPr>
          <w:bCs/>
          <w:sz w:val="28"/>
          <w:szCs w:val="28"/>
        </w:rPr>
        <w:t>й</w:t>
      </w:r>
      <w:r w:rsidR="00EC43C0" w:rsidRPr="009A45F8">
        <w:rPr>
          <w:bCs/>
          <w:sz w:val="28"/>
          <w:szCs w:val="28"/>
        </w:rPr>
        <w:t>к</w:t>
      </w:r>
      <w:r w:rsidR="00EC43C0">
        <w:rPr>
          <w:bCs/>
          <w:sz w:val="28"/>
          <w:szCs w:val="28"/>
        </w:rPr>
        <w:t>и</w:t>
      </w:r>
      <w:r w:rsidRPr="00410C8E">
        <w:rPr>
          <w:bCs/>
          <w:sz w:val="28"/>
          <w:szCs w:val="28"/>
        </w:rPr>
        <w:t>, по результатам которого будет заключен договор на размещение средств гарантийного фонда.</w:t>
      </w:r>
    </w:p>
    <w:p w:rsidR="00410C8E" w:rsidRDefault="00410C8E" w:rsidP="00410C8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10C8E">
        <w:rPr>
          <w:bCs/>
          <w:sz w:val="28"/>
          <w:szCs w:val="28"/>
        </w:rPr>
        <w:t>Информация об условиях оказания услуг приведена в конкурсной документации, в том числе в проекте договора на размещение средств гарантийного фонда (далее – Договор).</w:t>
      </w:r>
    </w:p>
    <w:p w:rsidR="001D4162" w:rsidRPr="007143FB" w:rsidRDefault="004F431A" w:rsidP="007143FB">
      <w:pPr>
        <w:shd w:val="clear" w:color="auto" w:fill="FFFFFF"/>
        <w:ind w:firstLine="567"/>
        <w:jc w:val="both"/>
        <w:rPr>
          <w:sz w:val="28"/>
          <w:szCs w:val="28"/>
        </w:rPr>
      </w:pPr>
      <w:r w:rsidRPr="007143FB">
        <w:rPr>
          <w:bCs/>
          <w:sz w:val="28"/>
          <w:szCs w:val="28"/>
        </w:rPr>
        <w:t>2.2.</w:t>
      </w:r>
      <w:r w:rsidR="00A53997" w:rsidRPr="007143FB">
        <w:rPr>
          <w:bCs/>
          <w:sz w:val="28"/>
          <w:szCs w:val="28"/>
        </w:rPr>
        <w:t xml:space="preserve"> </w:t>
      </w:r>
      <w:r w:rsidRPr="007143FB">
        <w:rPr>
          <w:bCs/>
          <w:sz w:val="28"/>
          <w:szCs w:val="28"/>
        </w:rPr>
        <w:t xml:space="preserve">Требования </w:t>
      </w:r>
      <w:r w:rsidR="001D4162" w:rsidRPr="007143FB">
        <w:rPr>
          <w:sz w:val="28"/>
          <w:szCs w:val="28"/>
        </w:rPr>
        <w:t>к кредитной организации, участвующей в открытом конкурсе</w:t>
      </w:r>
      <w:r w:rsidR="00E72B32" w:rsidRPr="007143FB">
        <w:rPr>
          <w:sz w:val="28"/>
          <w:szCs w:val="28"/>
        </w:rPr>
        <w:t xml:space="preserve"> (далее – Претендент)</w:t>
      </w:r>
      <w:r w:rsidR="001D4162" w:rsidRPr="007143FB">
        <w:rPr>
          <w:sz w:val="28"/>
          <w:szCs w:val="28"/>
        </w:rPr>
        <w:t>:</w:t>
      </w:r>
    </w:p>
    <w:p w:rsidR="001D4162" w:rsidRPr="007143FB" w:rsidRDefault="001D4162" w:rsidP="007143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а) наличие лицензии Банка России на осуществление банковской деятельности;</w:t>
      </w:r>
    </w:p>
    <w:p w:rsidR="001D4162" w:rsidRPr="007143FB" w:rsidRDefault="001D4162" w:rsidP="007143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б) наличие положительного аудиторского заключения по итогам работы за предыдущий год, а также отчетности, составленной в соответствии с МСФО, за последний отчетный год по банку или банковской группе (при вхождении банка в банковскую группу);</w:t>
      </w:r>
    </w:p>
    <w:p w:rsidR="001D4162" w:rsidRPr="007143FB" w:rsidRDefault="001D4162" w:rsidP="007143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в) отсутствие факта применения санкций Банка России в форме запрета на совершение отдельных банковских операций и открытие филиалов, а также в форме приостановления действия лицензии на осуществление отдельных банковских операций, отсутствие неисполненных предписаний Банка России на дату подачи заявки на участие в конкурсе. К данному требованию не относится отзыв (приостановление) лицензии профессионального участника рынка ценных бумаг;</w:t>
      </w:r>
    </w:p>
    <w:p w:rsidR="001D4162" w:rsidRPr="007143FB" w:rsidRDefault="001D4162" w:rsidP="007143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г) величина собственных средств (капитала) банка, определенная в соответствии с нормативной базой Банка России, – не ниже 180 млн. рублей;</w:t>
      </w:r>
    </w:p>
    <w:p w:rsidR="001D4162" w:rsidRPr="007143FB" w:rsidRDefault="001D4162" w:rsidP="007143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д) величина активов, взвешенных по уровню риска, – не меньше 1,75 млрд. рублей, которая определяется в соответствии с Инструкцией Банка России от 3 декабря 2012 года № 139-И «Об обязательных нормативах банков» (соответствует коду «AR» в форме отчетности 0409135);</w:t>
      </w:r>
    </w:p>
    <w:p w:rsidR="001D4162" w:rsidRPr="007143FB" w:rsidRDefault="001D4162" w:rsidP="007143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е) показатель достаточности капитала (норматив H1) – не ниже 10,2% (при норме 10,0%) или не ниже 11,2% (при норме 11,0%);</w:t>
      </w:r>
    </w:p>
    <w:p w:rsidR="001D4162" w:rsidRPr="007143FB" w:rsidRDefault="001D4162" w:rsidP="007143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ж) отсутствие непроведенных платежей клиентов по причине недостаточности средств на корреспондентских счетах банка в соответствии с формой отчетности 0409101 (счета 2-го порядка 47418, 90903, 90904);</w:t>
      </w:r>
    </w:p>
    <w:p w:rsidR="001D4162" w:rsidRPr="007143FB" w:rsidRDefault="001D4162" w:rsidP="007143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 xml:space="preserve">з) уровень просроченной задолженности по кредитному портфелю банка, который не должен превышать 12%, определяется в соответствии с разделом 4 Плана счетов «Кредиты предоставленные, прочие размещенные средства» Положения Банка России от 16 июля 2012 года № 385-П </w:t>
      </w:r>
      <w:r w:rsidR="008D7277" w:rsidRPr="007143FB">
        <w:rPr>
          <w:rFonts w:ascii="Times New Roman" w:hAnsi="Times New Roman" w:cs="Times New Roman"/>
          <w:sz w:val="28"/>
          <w:szCs w:val="28"/>
        </w:rPr>
        <w:t>«</w:t>
      </w:r>
      <w:r w:rsidRPr="007143FB">
        <w:rPr>
          <w:rFonts w:ascii="Times New Roman" w:hAnsi="Times New Roman" w:cs="Times New Roman"/>
          <w:sz w:val="28"/>
          <w:szCs w:val="28"/>
        </w:rPr>
        <w:t>О правилах ведения бухгалтерского учета в кредитных организациях, расположенных на территории Российской Федерации</w:t>
      </w:r>
      <w:r w:rsidR="008D7277" w:rsidRPr="007143FB">
        <w:rPr>
          <w:rFonts w:ascii="Times New Roman" w:hAnsi="Times New Roman" w:cs="Times New Roman"/>
          <w:sz w:val="28"/>
          <w:szCs w:val="28"/>
        </w:rPr>
        <w:t>»</w:t>
      </w:r>
      <w:r w:rsidRPr="007143FB">
        <w:rPr>
          <w:rFonts w:ascii="Times New Roman" w:hAnsi="Times New Roman" w:cs="Times New Roman"/>
          <w:sz w:val="28"/>
          <w:szCs w:val="28"/>
        </w:rPr>
        <w:t xml:space="preserve"> (в редакции Указания Банка России от 26 сентября 2009 года № 2884-У «О внесении изменений в Положение Банка России от 16 июля 2012 года № 385-П </w:t>
      </w:r>
      <w:r w:rsidR="008D7277" w:rsidRPr="007143FB">
        <w:rPr>
          <w:rFonts w:ascii="Times New Roman" w:hAnsi="Times New Roman" w:cs="Times New Roman"/>
          <w:sz w:val="28"/>
          <w:szCs w:val="28"/>
        </w:rPr>
        <w:t>«</w:t>
      </w:r>
      <w:r w:rsidRPr="007143FB">
        <w:rPr>
          <w:rFonts w:ascii="Times New Roman" w:hAnsi="Times New Roman" w:cs="Times New Roman"/>
          <w:sz w:val="28"/>
          <w:szCs w:val="28"/>
        </w:rPr>
        <w:t>О правилах ведения бухгалтерского учета в кредитных организациях, расположенных на территории Российской Федерации</w:t>
      </w:r>
      <w:r w:rsidR="008D7277" w:rsidRPr="007143FB">
        <w:rPr>
          <w:rFonts w:ascii="Times New Roman" w:hAnsi="Times New Roman" w:cs="Times New Roman"/>
          <w:sz w:val="28"/>
          <w:szCs w:val="28"/>
        </w:rPr>
        <w:t>»</w:t>
      </w:r>
      <w:r w:rsidRPr="007143FB">
        <w:rPr>
          <w:rFonts w:ascii="Times New Roman" w:hAnsi="Times New Roman" w:cs="Times New Roman"/>
          <w:sz w:val="28"/>
          <w:szCs w:val="28"/>
        </w:rPr>
        <w:t>»);</w:t>
      </w:r>
    </w:p>
    <w:p w:rsidR="001D4162" w:rsidRPr="007143FB" w:rsidRDefault="001D4162" w:rsidP="007143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lastRenderedPageBreak/>
        <w:t>и) доля кредитов 3-5-й категорий качества в общем кредитном портфеле банка, которая не должна превышать 40%, определяется в соответствии с Указанием Банка России от 12 ноября 2009 года № 2332-У «О перечне, формах и порядке составления и представления форм отчетности кредитных организаций в Центральный банк Российской Федерации» (в редакциях указаний Банка России от 17 июня 2010 года № 2470-У, от 13 декабря 2010 года № 2539-У, от 12 мая 2011 года № 2627-У, от 9 декабря 2011 года № 2742-У, от 18 июня 2012 года № 2835-У, от 24 августа 2012 года № 2867-У, от 3 декабря 2012 года № 2926-У (форма отчетности 0409115));</w:t>
      </w:r>
    </w:p>
    <w:p w:rsidR="001D4162" w:rsidRPr="007143FB" w:rsidRDefault="001D4162" w:rsidP="007143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к) доля негосударственных ценных бумаг в активах кредитной организации, взвешенных по уровню риска, не превышает 30% и определяется в соответствии с Положением Банка России от 26 марта 2007 года № 302-П «О правилах ведения бухгалтерского учета в кредитных организациях, расположенных на территории Российской Федерации» (раздел 5 Плана счетов «Вложения в долговые обязательства и долевые ценные бумаги» (без учета переоценки и предварительных затрат на приобретение), за исключением ценных бумаг, эмитентами которых являются Российская Федерация, субъекты Российской Федерации, органы местного самоуправления и Банк России);</w:t>
      </w:r>
    </w:p>
    <w:p w:rsidR="001D4162" w:rsidRPr="007143FB" w:rsidRDefault="001D4162" w:rsidP="007143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л) отсутствие факта просроченной задолженности по ранее размещенным в кредитной организации депозитам гарантийного фонда;</w:t>
      </w:r>
    </w:p>
    <w:p w:rsidR="001D4162" w:rsidRPr="007143FB" w:rsidRDefault="001D4162" w:rsidP="007143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м) согласие на раскрытие информации Банком России для Минэкономразвития России по следующим показателям:</w:t>
      </w:r>
    </w:p>
    <w:p w:rsidR="001D4162" w:rsidRPr="007143FB" w:rsidRDefault="001D4162" w:rsidP="007143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соблюдение (выполнение) обязательных экономических нормативов (на все отчетные даты в течение последних шести месяцев);</w:t>
      </w:r>
    </w:p>
    <w:p w:rsidR="001D4162" w:rsidRPr="007143FB" w:rsidRDefault="001D4162" w:rsidP="007143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неприменение требований Банка России об осуществлении мер по финансовому оздоровлению банка в соответствии с Федеральным законом «О несостоятельности (банкротстве) кредитных организаций»;</w:t>
      </w:r>
    </w:p>
    <w:p w:rsidR="001D4162" w:rsidRPr="007143FB" w:rsidRDefault="001D4162" w:rsidP="007143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отсутствие у банка в течение последнего полугодия просроченных денежных обязательств по операциям с Банком России, в том числе по кредитам Банка России и процентам по ним;</w:t>
      </w:r>
    </w:p>
    <w:p w:rsidR="001D4162" w:rsidRPr="007143FB" w:rsidRDefault="001D4162" w:rsidP="007143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положительные финансовые результаты деятельности кредитной организации (отсутствие убытков) за прошедший отчетный год;</w:t>
      </w:r>
    </w:p>
    <w:p w:rsidR="001D4162" w:rsidRPr="007143FB" w:rsidRDefault="001D4162" w:rsidP="007143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 xml:space="preserve">наличие согласия кредитной организации заключить с </w:t>
      </w:r>
      <w:r w:rsidR="008D7277" w:rsidRPr="007143FB">
        <w:rPr>
          <w:rFonts w:ascii="Times New Roman" w:hAnsi="Times New Roman" w:cs="Times New Roman"/>
          <w:sz w:val="28"/>
          <w:szCs w:val="28"/>
        </w:rPr>
        <w:t>Фондом развития и поддержки малого предпринимательства Республики Башкортостан</w:t>
      </w:r>
      <w:r w:rsidRPr="007143FB">
        <w:rPr>
          <w:rFonts w:ascii="Times New Roman" w:hAnsi="Times New Roman" w:cs="Times New Roman"/>
          <w:sz w:val="28"/>
          <w:szCs w:val="28"/>
        </w:rPr>
        <w:t xml:space="preserve"> соглашение о сотрудничестве;</w:t>
      </w:r>
    </w:p>
    <w:p w:rsidR="001D4162" w:rsidRPr="007143FB" w:rsidRDefault="001D4162" w:rsidP="007143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н) участие кредитной организации в системе страхования вкладов;</w:t>
      </w:r>
    </w:p>
    <w:p w:rsidR="001D4162" w:rsidRPr="007143FB" w:rsidRDefault="001D4162" w:rsidP="007143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о) наличие согласия кредитной организации предоставлять кредиты субъектам малого и среднего предпринимательства в соответствии с Порядком отбора субъектов малого и среднего предпринимательства для получения кредита по минимальной процентной ставке, утвержденным постановлением Правительства Республики Башкортостан от 8 февраля 2010 года № 35</w:t>
      </w:r>
      <w:r w:rsidR="00F77540" w:rsidRPr="007143FB">
        <w:rPr>
          <w:rFonts w:ascii="Times New Roman" w:hAnsi="Times New Roman" w:cs="Times New Roman"/>
          <w:sz w:val="28"/>
          <w:szCs w:val="28"/>
        </w:rPr>
        <w:t xml:space="preserve"> </w:t>
      </w:r>
      <w:r w:rsidRPr="007143FB">
        <w:rPr>
          <w:rFonts w:ascii="Times New Roman" w:hAnsi="Times New Roman" w:cs="Times New Roman"/>
          <w:sz w:val="28"/>
          <w:szCs w:val="28"/>
        </w:rPr>
        <w:t>(с последующими изменениями);</w:t>
      </w:r>
    </w:p>
    <w:p w:rsidR="001D4162" w:rsidRPr="007143FB" w:rsidRDefault="001D4162" w:rsidP="007143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 xml:space="preserve">п) наличие согласия кредитной организации заключить депозитный договор с условием досрочного расторжения без пересчета начисленных на момент такого расторжения процентов по депозиту  при условии недостижения в течение 3 месяцев с момента заключения депозитного договора объема кредитного </w:t>
      </w:r>
      <w:r w:rsidRPr="007143FB">
        <w:rPr>
          <w:rFonts w:ascii="Times New Roman" w:hAnsi="Times New Roman" w:cs="Times New Roman"/>
          <w:sz w:val="28"/>
          <w:szCs w:val="28"/>
        </w:rPr>
        <w:lastRenderedPageBreak/>
        <w:t>портфеля</w:t>
      </w:r>
      <w:r w:rsidR="009A2CE4" w:rsidRPr="007143FB">
        <w:rPr>
          <w:rFonts w:ascii="Times New Roman" w:hAnsi="Times New Roman" w:cs="Times New Roman"/>
          <w:sz w:val="28"/>
          <w:szCs w:val="28"/>
        </w:rPr>
        <w:t>,</w:t>
      </w:r>
      <w:r w:rsidR="009A2CE4" w:rsidRPr="007143FB">
        <w:rPr>
          <w:rFonts w:ascii="Times New Roman" w:hAnsi="Times New Roman"/>
          <w:sz w:val="28"/>
        </w:rPr>
        <w:t xml:space="preserve"> </w:t>
      </w:r>
      <w:r w:rsidR="009A2CE4" w:rsidRPr="007143FB">
        <w:rPr>
          <w:rFonts w:ascii="Times New Roman" w:hAnsi="Times New Roman" w:cs="Times New Roman"/>
          <w:sz w:val="28"/>
          <w:szCs w:val="28"/>
        </w:rPr>
        <w:t>сформированного в соответствии с Порядком предоставления субъектам малого и среднего предпринимательства кредитов по минимальной процентной ставке в Республике Башкортостан, утвержденным постановлением Правительства Республики Башкортостан от 8 февраля 2010 года № 35 (с последующими изменениями)</w:t>
      </w:r>
      <w:r w:rsidRPr="007143FB">
        <w:rPr>
          <w:rFonts w:ascii="Times New Roman" w:hAnsi="Times New Roman" w:cs="Times New Roman"/>
          <w:sz w:val="28"/>
          <w:szCs w:val="28"/>
        </w:rPr>
        <w:t xml:space="preserve"> в размере 80% от суммы размещенных в кредитной организации средств гарантийного фонда.</w:t>
      </w:r>
    </w:p>
    <w:p w:rsidR="001D4162" w:rsidRPr="007143FB" w:rsidRDefault="001D4162" w:rsidP="007143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Перечисленные финансовые показатели определяются в соответствии с указаниями Банка России.</w:t>
      </w:r>
    </w:p>
    <w:p w:rsidR="001D4162" w:rsidRDefault="001D4162" w:rsidP="007143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Соблюдение финансовых критериев отбора определяется за последние три отчетные даты.</w:t>
      </w:r>
    </w:p>
    <w:p w:rsidR="00410C8E" w:rsidRPr="00410C8E" w:rsidRDefault="00FB5BB3" w:rsidP="00410C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410C8E" w:rsidRPr="00410C8E">
        <w:rPr>
          <w:rFonts w:ascii="Times New Roman" w:hAnsi="Times New Roman" w:cs="Times New Roman"/>
          <w:sz w:val="28"/>
          <w:szCs w:val="28"/>
        </w:rPr>
        <w:t xml:space="preserve">Лимит размещения средств гарантийного фонда во вкладах (депозитах) и на счетах кредитной организации, установленный на конкретную кредитную организацию, не может превышать 20 (двадцати) процентов от общего размера средств гарантийного фонда, что составляет </w:t>
      </w:r>
      <w:r w:rsidR="00C57577">
        <w:rPr>
          <w:rFonts w:ascii="Times New Roman" w:hAnsi="Times New Roman" w:cs="Times New Roman"/>
          <w:sz w:val="28"/>
          <w:szCs w:val="28"/>
        </w:rPr>
        <w:t>121 555 809</w:t>
      </w:r>
      <w:r w:rsidR="00410C8E" w:rsidRPr="00410C8E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C57577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="00410C8E" w:rsidRPr="00410C8E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410C8E" w:rsidRPr="007143FB" w:rsidRDefault="00410C8E" w:rsidP="00410C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C8E">
        <w:rPr>
          <w:rFonts w:ascii="Times New Roman" w:hAnsi="Times New Roman" w:cs="Times New Roman"/>
          <w:sz w:val="28"/>
          <w:szCs w:val="28"/>
        </w:rPr>
        <w:t>К участию в конкурсе не допускаются Претенденты, размещение средств гарантийного фонда во вкладах (депозитах) которых, приведет к превышению лимита размещения средств гарантийного фонда во вкладах (депозитах) и на счетах кредитной организации, установленный на конкретную кредитную организацию.</w:t>
      </w:r>
    </w:p>
    <w:p w:rsidR="00E72B32" w:rsidRPr="007143FB" w:rsidRDefault="00E72B32" w:rsidP="007143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B32" w:rsidRPr="007143FB" w:rsidRDefault="004F431A" w:rsidP="007143FB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3.</w:t>
      </w:r>
      <w:r w:rsidRPr="007143FB">
        <w:rPr>
          <w:rFonts w:ascii="Times New Roman" w:hAnsi="Times New Roman"/>
          <w:sz w:val="28"/>
        </w:rPr>
        <w:t xml:space="preserve"> </w:t>
      </w:r>
      <w:r w:rsidR="00E72B32" w:rsidRPr="007143FB">
        <w:rPr>
          <w:rFonts w:ascii="Times New Roman" w:hAnsi="Times New Roman"/>
          <w:sz w:val="28"/>
        </w:rPr>
        <w:t>ЗАЯВКИ НА УЧАСТИЕ В КОНКУРСЕ.</w:t>
      </w:r>
    </w:p>
    <w:p w:rsidR="00E72B32" w:rsidRPr="007143FB" w:rsidRDefault="004F431A" w:rsidP="007143FB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3</w:t>
      </w:r>
      <w:r w:rsidR="00E72B32" w:rsidRPr="007143FB">
        <w:rPr>
          <w:rFonts w:ascii="Times New Roman" w:hAnsi="Times New Roman"/>
          <w:sz w:val="28"/>
        </w:rPr>
        <w:t xml:space="preserve">.1. Для участия в конкурсе Претендент подает заявку на участие в </w:t>
      </w:r>
      <w:r w:rsidR="00E72B32" w:rsidRPr="007143FB">
        <w:rPr>
          <w:rFonts w:ascii="Times New Roman" w:hAnsi="Times New Roman" w:cs="Times New Roman"/>
          <w:sz w:val="28"/>
          <w:szCs w:val="28"/>
        </w:rPr>
        <w:t>конкурс</w:t>
      </w:r>
      <w:r w:rsidR="001D5116" w:rsidRPr="007143FB">
        <w:rPr>
          <w:rFonts w:ascii="Times New Roman" w:hAnsi="Times New Roman" w:cs="Times New Roman"/>
          <w:sz w:val="28"/>
          <w:szCs w:val="28"/>
        </w:rPr>
        <w:t>е</w:t>
      </w:r>
      <w:r w:rsidR="00E72B32" w:rsidRPr="007143FB">
        <w:rPr>
          <w:rFonts w:ascii="Times New Roman" w:hAnsi="Times New Roman"/>
          <w:sz w:val="28"/>
        </w:rPr>
        <w:t xml:space="preserve"> в письменной форме в запечатанном конверте, не позволяющем просматривать содержание заявки до вскрытия.</w:t>
      </w:r>
    </w:p>
    <w:p w:rsidR="00E72B32" w:rsidRPr="007143FB" w:rsidRDefault="008D7277" w:rsidP="007143FB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3</w:t>
      </w:r>
      <w:r w:rsidRPr="007143FB">
        <w:rPr>
          <w:rFonts w:ascii="Times New Roman" w:hAnsi="Times New Roman"/>
          <w:sz w:val="28"/>
        </w:rPr>
        <w:t xml:space="preserve">.2. </w:t>
      </w:r>
      <w:r w:rsidR="00E72B32" w:rsidRPr="007143FB">
        <w:rPr>
          <w:rFonts w:ascii="Times New Roman" w:hAnsi="Times New Roman"/>
          <w:sz w:val="28"/>
        </w:rPr>
        <w:t xml:space="preserve">Заявка на участие в конкурсе </w:t>
      </w:r>
      <w:r w:rsidR="001D5116" w:rsidRPr="007143FB">
        <w:rPr>
          <w:rFonts w:ascii="Times New Roman" w:hAnsi="Times New Roman"/>
          <w:sz w:val="28"/>
        </w:rPr>
        <w:t>дол</w:t>
      </w:r>
      <w:r w:rsidR="00E72B32" w:rsidRPr="007143FB">
        <w:rPr>
          <w:rFonts w:ascii="Times New Roman" w:hAnsi="Times New Roman"/>
          <w:sz w:val="28"/>
        </w:rPr>
        <w:t>жна содержать</w:t>
      </w:r>
      <w:r w:rsidR="001D5116" w:rsidRPr="007143FB">
        <w:rPr>
          <w:rFonts w:ascii="Times New Roman" w:hAnsi="Times New Roman"/>
          <w:sz w:val="28"/>
        </w:rPr>
        <w:t xml:space="preserve"> следующие информацию и документы о Претенденте, подавшем заявку на участие в конкурсе</w:t>
      </w:r>
      <w:r w:rsidR="00E72B32" w:rsidRPr="007143FB">
        <w:rPr>
          <w:rFonts w:ascii="Times New Roman" w:hAnsi="Times New Roman"/>
          <w:sz w:val="28"/>
        </w:rPr>
        <w:t>:</w:t>
      </w:r>
    </w:p>
    <w:p w:rsidR="001D5116" w:rsidRPr="007143FB" w:rsidRDefault="00E72B32" w:rsidP="007143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/>
          <w:sz w:val="28"/>
        </w:rPr>
        <w:t xml:space="preserve">1) </w:t>
      </w:r>
      <w:r w:rsidR="001D5116" w:rsidRPr="007143FB">
        <w:rPr>
          <w:rFonts w:ascii="Times New Roman" w:hAnsi="Times New Roman" w:cs="Times New Roman"/>
          <w:sz w:val="28"/>
          <w:szCs w:val="28"/>
        </w:rPr>
        <w:t>Заявку на участие в конкурсе</w:t>
      </w:r>
      <w:r w:rsidR="001D5116" w:rsidRPr="007143FB">
        <w:rPr>
          <w:rFonts w:ascii="Times New Roman" w:hAnsi="Times New Roman"/>
          <w:sz w:val="28"/>
        </w:rPr>
        <w:t xml:space="preserve"> по форме № 2 </w:t>
      </w:r>
      <w:r w:rsidR="001D5116" w:rsidRPr="007143FB">
        <w:rPr>
          <w:rFonts w:ascii="Times New Roman" w:hAnsi="Times New Roman" w:cs="Times New Roman"/>
          <w:sz w:val="28"/>
          <w:szCs w:val="28"/>
        </w:rPr>
        <w:t>настоящей конкурсной документации</w:t>
      </w:r>
      <w:r w:rsidR="001265E5" w:rsidRPr="007143FB">
        <w:rPr>
          <w:rFonts w:ascii="Times New Roman" w:hAnsi="Times New Roman"/>
          <w:sz w:val="28"/>
        </w:rPr>
        <w:t xml:space="preserve">, </w:t>
      </w:r>
      <w:r w:rsidR="001265E5" w:rsidRPr="007143FB">
        <w:rPr>
          <w:rFonts w:ascii="Times New Roman" w:hAnsi="Times New Roman" w:cs="Times New Roman"/>
          <w:sz w:val="28"/>
          <w:szCs w:val="28"/>
        </w:rPr>
        <w:t>включающую в себя указание на</w:t>
      </w:r>
      <w:r w:rsidR="00E94909">
        <w:rPr>
          <w:rFonts w:ascii="Times New Roman" w:hAnsi="Times New Roman" w:cs="Times New Roman"/>
          <w:sz w:val="28"/>
          <w:szCs w:val="28"/>
        </w:rPr>
        <w:t xml:space="preserve"> </w:t>
      </w:r>
      <w:r w:rsidR="001265E5" w:rsidRPr="007143FB">
        <w:rPr>
          <w:rFonts w:ascii="Times New Roman" w:hAnsi="Times New Roman" w:cs="Times New Roman"/>
          <w:sz w:val="28"/>
          <w:szCs w:val="28"/>
        </w:rPr>
        <w:t>минимальную процентную ставку по предоставлению кредитов субъектам малого и среднего предпринимательства</w:t>
      </w:r>
      <w:r w:rsidR="001D5116" w:rsidRPr="007143FB">
        <w:rPr>
          <w:rFonts w:ascii="Times New Roman" w:hAnsi="Times New Roman" w:cs="Times New Roman"/>
          <w:sz w:val="28"/>
          <w:szCs w:val="28"/>
        </w:rPr>
        <w:t>;</w:t>
      </w:r>
    </w:p>
    <w:p w:rsidR="00E72B32" w:rsidRPr="007143FB" w:rsidRDefault="001D5116" w:rsidP="007143FB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 xml:space="preserve">2) </w:t>
      </w:r>
      <w:r w:rsidR="00E72B32" w:rsidRPr="007143FB">
        <w:rPr>
          <w:rFonts w:ascii="Times New Roman" w:hAnsi="Times New Roman" w:cs="Times New Roman"/>
          <w:sz w:val="28"/>
          <w:szCs w:val="28"/>
        </w:rPr>
        <w:t>анкет</w:t>
      </w:r>
      <w:r w:rsidRPr="007143FB">
        <w:rPr>
          <w:rFonts w:ascii="Times New Roman" w:hAnsi="Times New Roman" w:cs="Times New Roman"/>
          <w:sz w:val="28"/>
          <w:szCs w:val="28"/>
        </w:rPr>
        <w:t>у</w:t>
      </w:r>
      <w:r w:rsidR="00E72B32" w:rsidRPr="007143FB">
        <w:rPr>
          <w:rFonts w:ascii="Times New Roman" w:hAnsi="Times New Roman" w:cs="Times New Roman"/>
          <w:sz w:val="28"/>
          <w:szCs w:val="28"/>
        </w:rPr>
        <w:t xml:space="preserve"> Претендента по форме № </w:t>
      </w:r>
      <w:r w:rsidR="00D51B57" w:rsidRPr="007143FB">
        <w:rPr>
          <w:rFonts w:ascii="Times New Roman" w:hAnsi="Times New Roman" w:cs="Times New Roman"/>
          <w:sz w:val="28"/>
          <w:szCs w:val="28"/>
        </w:rPr>
        <w:t>3</w:t>
      </w:r>
      <w:r w:rsidR="00E72B32" w:rsidRPr="007143FB">
        <w:rPr>
          <w:rFonts w:ascii="Times New Roman" w:hAnsi="Times New Roman"/>
          <w:sz w:val="28"/>
        </w:rPr>
        <w:t xml:space="preserve"> настоящей конкурсной документации;</w:t>
      </w:r>
    </w:p>
    <w:p w:rsidR="00E72B32" w:rsidRPr="007143FB" w:rsidRDefault="00082BBF" w:rsidP="007143FB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E72B32" w:rsidRPr="007143FB">
        <w:rPr>
          <w:rFonts w:ascii="Times New Roman" w:hAnsi="Times New Roman"/>
          <w:sz w:val="28"/>
        </w:rPr>
        <w:t xml:space="preserve">) предложение об условиях исполнения Договора на размещение средств гарантийного фонда по форме № </w:t>
      </w:r>
      <w:r w:rsidR="00D51B57" w:rsidRPr="007143FB">
        <w:rPr>
          <w:rFonts w:ascii="Times New Roman" w:hAnsi="Times New Roman" w:cs="Times New Roman"/>
          <w:sz w:val="28"/>
          <w:szCs w:val="28"/>
        </w:rPr>
        <w:t>4</w:t>
      </w:r>
      <w:r w:rsidR="00E72B32" w:rsidRPr="007143FB">
        <w:rPr>
          <w:rFonts w:ascii="Times New Roman" w:hAnsi="Times New Roman"/>
          <w:sz w:val="28"/>
        </w:rPr>
        <w:t xml:space="preserve"> настоящей конкурсной документации, в котором Претендент указывает предлагаемую процентную ставку по вкладу (депозиту);</w:t>
      </w:r>
    </w:p>
    <w:p w:rsidR="00F36ABE" w:rsidRPr="007143FB" w:rsidRDefault="00082BBF" w:rsidP="007143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4</w:t>
      </w:r>
      <w:r w:rsidR="00E72B32" w:rsidRPr="007143FB">
        <w:rPr>
          <w:rFonts w:ascii="Times New Roman" w:hAnsi="Times New Roman"/>
          <w:sz w:val="28"/>
        </w:rPr>
        <w:t>) документ, подтверждающий полномочия лица на осуществление действий от имени Претендента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Претендента без доверенности (далее - руководитель).</w:t>
      </w:r>
    </w:p>
    <w:p w:rsidR="00F36ABE" w:rsidRPr="007143FB" w:rsidRDefault="00E72B32" w:rsidP="007143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/>
          <w:sz w:val="28"/>
        </w:rPr>
        <w:t>В случае, если от имени Претендента действует иное лицо, заявка на участие в конкурсе должна содержать также доверенность на осуществление действий от имени Претендента, заверенную печатью Претендента и подписанную руководителем или уполномоченным руководителем лицом, либо засвидетельствованную в нотариальном порядке копию указанной доверенности.</w:t>
      </w:r>
    </w:p>
    <w:p w:rsidR="00E72B32" w:rsidRPr="007143FB" w:rsidRDefault="00E72B32" w:rsidP="007143FB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7143FB">
        <w:rPr>
          <w:rFonts w:ascii="Times New Roman" w:hAnsi="Times New Roman"/>
          <w:sz w:val="28"/>
        </w:rPr>
        <w:t xml:space="preserve">В случае, если указанная доверенность подписана лицом, уполномоченным </w:t>
      </w:r>
      <w:r w:rsidRPr="007143FB">
        <w:rPr>
          <w:rFonts w:ascii="Times New Roman" w:hAnsi="Times New Roman"/>
          <w:sz w:val="28"/>
        </w:rPr>
        <w:lastRenderedPageBreak/>
        <w:t>руководителем, заявка на участие в конкурсе должна содержать также документ, подтверждающий полномочия такого лица.</w:t>
      </w:r>
    </w:p>
    <w:p w:rsidR="00E72B32" w:rsidRPr="007143FB" w:rsidRDefault="00082BBF" w:rsidP="007143FB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E72B32" w:rsidRPr="007143FB">
        <w:rPr>
          <w:rFonts w:ascii="Times New Roman" w:hAnsi="Times New Roman"/>
          <w:sz w:val="28"/>
        </w:rPr>
        <w:t xml:space="preserve">) выписка из </w:t>
      </w:r>
      <w:r w:rsidR="001D5116" w:rsidRPr="007143FB">
        <w:rPr>
          <w:rFonts w:ascii="Times New Roman" w:hAnsi="Times New Roman" w:cs="Times New Roman"/>
          <w:sz w:val="28"/>
          <w:szCs w:val="28"/>
        </w:rPr>
        <w:t>Е</w:t>
      </w:r>
      <w:r w:rsidR="00E72B32" w:rsidRPr="007143FB">
        <w:rPr>
          <w:rFonts w:ascii="Times New Roman" w:hAnsi="Times New Roman" w:cs="Times New Roman"/>
          <w:sz w:val="28"/>
          <w:szCs w:val="28"/>
        </w:rPr>
        <w:t>диного</w:t>
      </w:r>
      <w:r w:rsidR="00E72B32" w:rsidRPr="007143FB">
        <w:rPr>
          <w:rFonts w:ascii="Times New Roman" w:hAnsi="Times New Roman"/>
          <w:sz w:val="28"/>
        </w:rPr>
        <w:t xml:space="preserve"> государственного реестра юридических лиц или засвидетельствованная в нотариальном порядке копия такой выписки, которые получены не ранее чем за шесть месяцев до даты размещения извещения о проведении конкурса;</w:t>
      </w:r>
    </w:p>
    <w:p w:rsidR="00E72B32" w:rsidRPr="007143FB" w:rsidRDefault="00082BBF" w:rsidP="007143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2B32" w:rsidRPr="007143FB">
        <w:rPr>
          <w:rFonts w:ascii="Times New Roman" w:hAnsi="Times New Roman" w:cs="Times New Roman"/>
          <w:sz w:val="28"/>
          <w:szCs w:val="28"/>
        </w:rPr>
        <w:t>) копии учредительных документов Претендента;</w:t>
      </w:r>
    </w:p>
    <w:p w:rsidR="00E72B32" w:rsidRPr="007143FB" w:rsidRDefault="00082BBF" w:rsidP="007143FB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E72B32" w:rsidRPr="007143FB">
        <w:rPr>
          <w:rFonts w:ascii="Times New Roman" w:hAnsi="Times New Roman"/>
          <w:sz w:val="28"/>
        </w:rPr>
        <w:t xml:space="preserve"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Претендента и для Претендента оказание услуг, являющихся предметом </w:t>
      </w:r>
      <w:r w:rsidR="001D5116" w:rsidRPr="007143FB">
        <w:rPr>
          <w:rFonts w:ascii="Times New Roman" w:hAnsi="Times New Roman" w:cs="Times New Roman"/>
          <w:sz w:val="28"/>
          <w:szCs w:val="28"/>
        </w:rPr>
        <w:t>конкурса</w:t>
      </w:r>
      <w:r w:rsidR="00E72B32" w:rsidRPr="007143FB">
        <w:rPr>
          <w:rFonts w:ascii="Times New Roman" w:hAnsi="Times New Roman"/>
          <w:sz w:val="28"/>
        </w:rPr>
        <w:t>, является крупной сделкой;</w:t>
      </w:r>
    </w:p>
    <w:p w:rsidR="00E72B32" w:rsidRPr="007143FB" w:rsidRDefault="00082BBF" w:rsidP="007143FB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E72B32" w:rsidRPr="007143FB">
        <w:rPr>
          <w:rFonts w:ascii="Times New Roman" w:hAnsi="Times New Roman"/>
          <w:sz w:val="28"/>
        </w:rPr>
        <w:t>) документы или копии таких документов, подтверждающие соответствие Претендента требованиям, установленным в настоящей конкурсной документации:</w:t>
      </w:r>
    </w:p>
    <w:p w:rsidR="00E72B32" w:rsidRPr="007143FB" w:rsidRDefault="00E72B32" w:rsidP="007143FB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7143FB">
        <w:rPr>
          <w:rFonts w:ascii="Times New Roman" w:hAnsi="Times New Roman"/>
          <w:sz w:val="28"/>
        </w:rPr>
        <w:t>- лицензия Банка России на осуществление банковской деятельности;</w:t>
      </w:r>
    </w:p>
    <w:p w:rsidR="00E72B32" w:rsidRPr="007143FB" w:rsidRDefault="00E72B32" w:rsidP="007143FB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7143FB">
        <w:rPr>
          <w:rFonts w:ascii="Times New Roman" w:hAnsi="Times New Roman"/>
          <w:sz w:val="28"/>
        </w:rPr>
        <w:t>- аудиторское заключения по итогам работы за предыдущий год, а также отчетности, составленной в соответствии с МСФО, за последний отчетный год по банку или банковской группе (при вхождении банка в банковскую группу);</w:t>
      </w:r>
    </w:p>
    <w:p w:rsidR="00E72B32" w:rsidRPr="007143FB" w:rsidRDefault="00E72B32" w:rsidP="007143FB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7143FB">
        <w:rPr>
          <w:rFonts w:ascii="Times New Roman" w:hAnsi="Times New Roman"/>
          <w:sz w:val="28"/>
        </w:rPr>
        <w:t>- справка, выданная Национальным Банком Республики Башкортостан, об отсутствии факта применения санкций Банка России в форме запрета на совершение отдельных банковских операций и открытие филиалов, а также в форме приостановления действия лицензии на осуществление отдельных банковских операций, отсутствие неисполненных предписаний Банка России на дату подачи заявки на участие в конкурсе. К данному требованию не относится отзыв (приостановление) лицензии профессионального участника рынка ценных бумаг;</w:t>
      </w:r>
    </w:p>
    <w:p w:rsidR="00E72B32" w:rsidRPr="007143FB" w:rsidRDefault="00E72B32" w:rsidP="007143FB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7143FB">
        <w:rPr>
          <w:rFonts w:ascii="Times New Roman" w:hAnsi="Times New Roman"/>
          <w:sz w:val="28"/>
        </w:rPr>
        <w:t>- отчетность по форме 0409101 «Оборотная ведомость по счетам бухгалтерского учета кредитной организации» (счета 2-го порядка 47418, 90903, 90904);</w:t>
      </w:r>
    </w:p>
    <w:p w:rsidR="00E72B32" w:rsidRPr="007143FB" w:rsidRDefault="00E72B32" w:rsidP="007143FB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7143FB">
        <w:rPr>
          <w:rFonts w:ascii="Times New Roman" w:hAnsi="Times New Roman"/>
          <w:sz w:val="28"/>
        </w:rPr>
        <w:t>- отчетность по форме 0409102 «Отчет о прибылях и убытках кредитной организации»;</w:t>
      </w:r>
    </w:p>
    <w:p w:rsidR="00E72B32" w:rsidRPr="007143FB" w:rsidRDefault="00E72B32" w:rsidP="007143FB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7143FB">
        <w:rPr>
          <w:rFonts w:ascii="Times New Roman" w:hAnsi="Times New Roman"/>
          <w:sz w:val="28"/>
        </w:rPr>
        <w:t>- отчетность по форме 0409115 «Информация о качестве активов кредитной организации»;</w:t>
      </w:r>
    </w:p>
    <w:p w:rsidR="00E72B32" w:rsidRPr="007143FB" w:rsidRDefault="00E72B32" w:rsidP="007143FB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7143FB">
        <w:rPr>
          <w:rFonts w:ascii="Times New Roman" w:hAnsi="Times New Roman"/>
          <w:sz w:val="28"/>
        </w:rPr>
        <w:t>- отчетность по форме 0409134 «Расчет собственных средств (капитала)»;</w:t>
      </w:r>
    </w:p>
    <w:p w:rsidR="00E72B32" w:rsidRPr="007143FB" w:rsidRDefault="00E72B32" w:rsidP="007143FB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7143FB">
        <w:rPr>
          <w:rFonts w:ascii="Times New Roman" w:hAnsi="Times New Roman"/>
          <w:sz w:val="28"/>
        </w:rPr>
        <w:t>- отчетность по форме 0409135 «Информация об обязательных нормативах».</w:t>
      </w:r>
    </w:p>
    <w:p w:rsidR="00E72B32" w:rsidRPr="007143FB" w:rsidRDefault="00E72B32" w:rsidP="007143FB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7143FB">
        <w:rPr>
          <w:rFonts w:ascii="Times New Roman" w:hAnsi="Times New Roman"/>
          <w:sz w:val="28"/>
        </w:rPr>
        <w:t>Финансовая отчетность предоставляется Претендентом за последние три отчетные даты.</w:t>
      </w:r>
    </w:p>
    <w:p w:rsidR="00E72B32" w:rsidRPr="007143FB" w:rsidRDefault="00082BBF" w:rsidP="007143FB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E72B32" w:rsidRPr="007143FB">
        <w:rPr>
          <w:rFonts w:ascii="Times New Roman" w:hAnsi="Times New Roman"/>
          <w:sz w:val="28"/>
        </w:rPr>
        <w:t>) проект договора банковского вклада (депозита);</w:t>
      </w:r>
    </w:p>
    <w:p w:rsidR="00E72B32" w:rsidRPr="007143FB" w:rsidRDefault="00082BBF" w:rsidP="007143FB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E72B32" w:rsidRPr="007143FB">
        <w:rPr>
          <w:rFonts w:ascii="Times New Roman" w:hAnsi="Times New Roman"/>
          <w:sz w:val="28"/>
        </w:rPr>
        <w:t xml:space="preserve">) перечень документов, предоставляемых субъектами малого и среднего предпринимательства в </w:t>
      </w:r>
      <w:r w:rsidR="00E72B32" w:rsidRPr="007143FB">
        <w:rPr>
          <w:rFonts w:ascii="Times New Roman" w:hAnsi="Times New Roman" w:cs="Times New Roman"/>
          <w:sz w:val="28"/>
          <w:szCs w:val="28"/>
        </w:rPr>
        <w:t>кредитн</w:t>
      </w:r>
      <w:r w:rsidR="00453389" w:rsidRPr="007143FB">
        <w:rPr>
          <w:rFonts w:ascii="Times New Roman" w:hAnsi="Times New Roman" w:cs="Times New Roman"/>
          <w:sz w:val="28"/>
          <w:szCs w:val="28"/>
        </w:rPr>
        <w:t>ую</w:t>
      </w:r>
      <w:r w:rsidR="00E72B32" w:rsidRPr="007143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53389" w:rsidRPr="007143FB">
        <w:rPr>
          <w:rFonts w:ascii="Times New Roman" w:hAnsi="Times New Roman" w:cs="Times New Roman"/>
          <w:sz w:val="28"/>
          <w:szCs w:val="28"/>
        </w:rPr>
        <w:t>ю</w:t>
      </w:r>
      <w:r w:rsidR="00E72B32" w:rsidRPr="007143FB">
        <w:rPr>
          <w:rFonts w:ascii="Times New Roman" w:hAnsi="Times New Roman"/>
          <w:sz w:val="28"/>
        </w:rPr>
        <w:t xml:space="preserve"> для получения кредитов по минимальной процентной ставке.</w:t>
      </w:r>
    </w:p>
    <w:p w:rsidR="00E72B32" w:rsidRPr="007143FB" w:rsidRDefault="00E72B32" w:rsidP="007143FB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7143FB">
        <w:rPr>
          <w:rFonts w:ascii="Times New Roman" w:hAnsi="Times New Roman"/>
          <w:sz w:val="28"/>
        </w:rPr>
        <w:t>1</w:t>
      </w:r>
      <w:r w:rsidR="00082BBF">
        <w:rPr>
          <w:rFonts w:ascii="Times New Roman" w:hAnsi="Times New Roman"/>
          <w:sz w:val="28"/>
        </w:rPr>
        <w:t>1</w:t>
      </w:r>
      <w:r w:rsidRPr="007143FB">
        <w:rPr>
          <w:rFonts w:ascii="Times New Roman" w:hAnsi="Times New Roman"/>
          <w:sz w:val="28"/>
        </w:rPr>
        <w:t>) Другие документы, прикладываемые по усмотрению Претендента.</w:t>
      </w:r>
    </w:p>
    <w:p w:rsidR="00E72B32" w:rsidRPr="007143FB" w:rsidRDefault="004F431A" w:rsidP="007143FB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3</w:t>
      </w:r>
      <w:r w:rsidR="00E72B32" w:rsidRPr="007143FB">
        <w:rPr>
          <w:rFonts w:ascii="Times New Roman" w:hAnsi="Times New Roman"/>
          <w:sz w:val="28"/>
        </w:rPr>
        <w:t>.</w:t>
      </w:r>
      <w:r w:rsidR="001265E5" w:rsidRPr="007143FB">
        <w:rPr>
          <w:rFonts w:ascii="Times New Roman" w:hAnsi="Times New Roman"/>
          <w:sz w:val="28"/>
        </w:rPr>
        <w:t>3</w:t>
      </w:r>
      <w:r w:rsidR="00E72B32" w:rsidRPr="007143FB">
        <w:rPr>
          <w:rFonts w:ascii="Times New Roman" w:hAnsi="Times New Roman"/>
          <w:sz w:val="28"/>
        </w:rPr>
        <w:t xml:space="preserve">. Все листы поданной в письменной форме заявки на участие в конкурсе, все листы тома такой заявки должны быть прошиты и пронумерованы. Заявка на </w:t>
      </w:r>
      <w:r w:rsidR="00E72B32" w:rsidRPr="007143FB">
        <w:rPr>
          <w:rFonts w:ascii="Times New Roman" w:hAnsi="Times New Roman"/>
          <w:sz w:val="28"/>
        </w:rPr>
        <w:lastRenderedPageBreak/>
        <w:t>участие в конкурсе и том такой заявки должны содержать опись входящих в их состав документов, быть скреплены печатью Претендента и подписаны Претендентом или лицом, уполномоченным Претендентом.</w:t>
      </w:r>
    </w:p>
    <w:p w:rsidR="00F36ABE" w:rsidRPr="007143FB" w:rsidRDefault="00F36ABE" w:rsidP="007143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ABE" w:rsidRPr="007143FB" w:rsidRDefault="004F431A" w:rsidP="007143FB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4</w:t>
      </w:r>
      <w:r w:rsidR="00F36ABE" w:rsidRPr="007143FB">
        <w:rPr>
          <w:rFonts w:ascii="Times New Roman" w:hAnsi="Times New Roman"/>
          <w:sz w:val="28"/>
        </w:rPr>
        <w:t>. ПОРЯДОК ПОДАЧИ ЗАЯВКОК НА УЧАСТИЕ В КОНКУРСЕ.</w:t>
      </w:r>
    </w:p>
    <w:p w:rsidR="00F36ABE" w:rsidRPr="007143FB" w:rsidRDefault="004F431A" w:rsidP="007143FB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4</w:t>
      </w:r>
      <w:r w:rsidR="00F36ABE" w:rsidRPr="007143FB">
        <w:rPr>
          <w:rFonts w:ascii="Times New Roman" w:hAnsi="Times New Roman"/>
          <w:sz w:val="28"/>
        </w:rPr>
        <w:t xml:space="preserve">.1. Заявки на участие в конкурсе принимаются в месте и </w:t>
      </w:r>
      <w:r w:rsidR="00F0185D" w:rsidRPr="007143FB">
        <w:rPr>
          <w:rFonts w:ascii="Times New Roman" w:hAnsi="Times New Roman" w:cs="Times New Roman"/>
          <w:sz w:val="28"/>
          <w:szCs w:val="28"/>
        </w:rPr>
        <w:t>в сроки, указанные</w:t>
      </w:r>
      <w:r w:rsidR="00F36ABE" w:rsidRPr="007143FB">
        <w:rPr>
          <w:rFonts w:ascii="Times New Roman" w:hAnsi="Times New Roman"/>
          <w:sz w:val="28"/>
        </w:rPr>
        <w:t xml:space="preserve"> в извещении о проведении конкурса. </w:t>
      </w:r>
    </w:p>
    <w:p w:rsidR="00F36ABE" w:rsidRPr="007143FB" w:rsidRDefault="00F36ABE" w:rsidP="007143FB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7143FB">
        <w:rPr>
          <w:rFonts w:ascii="Times New Roman" w:hAnsi="Times New Roman"/>
          <w:sz w:val="28"/>
        </w:rPr>
        <w:t>Прием заявок на участие в конкурсе прекращается с наступлением срока вскрытия конвертов с заявками на участие в конкурсе.</w:t>
      </w:r>
    </w:p>
    <w:p w:rsidR="00F36ABE" w:rsidRPr="007143FB" w:rsidRDefault="004F431A" w:rsidP="007143FB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4</w:t>
      </w:r>
      <w:r w:rsidR="00F36ABE" w:rsidRPr="007143FB">
        <w:rPr>
          <w:rFonts w:ascii="Times New Roman" w:hAnsi="Times New Roman"/>
          <w:sz w:val="28"/>
        </w:rPr>
        <w:t xml:space="preserve">.2. Каждый конверт с заявкой на участие в конкурсе, поступившие в </w:t>
      </w:r>
      <w:r w:rsidR="00F36ABE" w:rsidRPr="007143FB">
        <w:rPr>
          <w:rFonts w:ascii="Times New Roman" w:hAnsi="Times New Roman" w:cs="Times New Roman"/>
          <w:sz w:val="28"/>
        </w:rPr>
        <w:t>установленный срок, регистрируются Организатором.</w:t>
      </w:r>
    </w:p>
    <w:p w:rsidR="002A5333" w:rsidRPr="007143FB" w:rsidRDefault="004F431A" w:rsidP="007143FB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4</w:t>
      </w:r>
      <w:r w:rsidR="002A5333" w:rsidRPr="007143FB">
        <w:rPr>
          <w:rFonts w:ascii="Times New Roman" w:hAnsi="Times New Roman" w:cs="Times New Roman"/>
          <w:sz w:val="28"/>
          <w:szCs w:val="28"/>
        </w:rPr>
        <w:t>.3.</w:t>
      </w:r>
      <w:r w:rsidR="002A5333" w:rsidRPr="007143FB">
        <w:rPr>
          <w:rFonts w:ascii="Times New Roman" w:hAnsi="Times New Roman" w:cs="Times New Roman"/>
          <w:sz w:val="28"/>
        </w:rPr>
        <w:t xml:space="preserve"> Конверт с заявкой на участие в конкурсе, поступивший после истечения срока подачи заявок на участие в конкурсе, не вскрывается и в случае, если на конверте с такой заявкой указана информация о подавшем ее лице, в том числе почтовый адрес, возвращается Организатором в тот же день Претенденту.</w:t>
      </w:r>
    </w:p>
    <w:p w:rsidR="00711F8A" w:rsidRPr="007143FB" w:rsidRDefault="004F431A" w:rsidP="007143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4.4.</w:t>
      </w:r>
      <w:r w:rsidR="00F36ABE" w:rsidRPr="007143FB">
        <w:rPr>
          <w:rFonts w:ascii="Times New Roman" w:hAnsi="Times New Roman" w:cs="Times New Roman"/>
          <w:sz w:val="28"/>
          <w:szCs w:val="28"/>
        </w:rPr>
        <w:t xml:space="preserve"> </w:t>
      </w:r>
      <w:r w:rsidR="00711F8A" w:rsidRPr="007143FB">
        <w:rPr>
          <w:rFonts w:ascii="Times New Roman" w:hAnsi="Times New Roman" w:cs="Times New Roman"/>
          <w:sz w:val="28"/>
          <w:szCs w:val="28"/>
        </w:rPr>
        <w:t>Претендент вправе подать только одну заявку на участие в конкурсе в отношении каждого предмета открытого конкурса (лота).</w:t>
      </w:r>
    </w:p>
    <w:p w:rsidR="00F36ABE" w:rsidRPr="007143FB" w:rsidRDefault="004F431A" w:rsidP="007143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4.5.</w:t>
      </w:r>
      <w:r w:rsidR="00F36ABE" w:rsidRPr="007143FB">
        <w:rPr>
          <w:rFonts w:ascii="Times New Roman" w:hAnsi="Times New Roman" w:cs="Times New Roman"/>
          <w:sz w:val="28"/>
          <w:szCs w:val="28"/>
        </w:rPr>
        <w:t xml:space="preserve"> </w:t>
      </w:r>
      <w:r w:rsidR="00711F8A" w:rsidRPr="007143FB">
        <w:rPr>
          <w:rFonts w:ascii="Times New Roman" w:hAnsi="Times New Roman" w:cs="Times New Roman"/>
          <w:sz w:val="28"/>
          <w:szCs w:val="28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такой заявки, конкурс признается несостоявшимся. В случае, если конкурсной документацией предусмотрено два и более лота, конкурс признается не состоявшимся только в отношении тех лотов, в отношении которых подана только одна заявка на участие в конкурсе или не подано ни одной такой заявки.</w:t>
      </w:r>
    </w:p>
    <w:p w:rsidR="0006268B" w:rsidRPr="007143FB" w:rsidRDefault="004F431A" w:rsidP="007143FB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4</w:t>
      </w:r>
      <w:r w:rsidRPr="007143FB">
        <w:rPr>
          <w:rFonts w:ascii="Times New Roman" w:hAnsi="Times New Roman"/>
          <w:sz w:val="28"/>
        </w:rPr>
        <w:t>.6.</w:t>
      </w:r>
      <w:r w:rsidR="0006268B" w:rsidRPr="007143FB">
        <w:rPr>
          <w:rFonts w:ascii="Times New Roman" w:hAnsi="Times New Roman"/>
          <w:sz w:val="28"/>
        </w:rPr>
        <w:t xml:space="preserve"> Претендент, подавший заявку на участие в конкурсе, вправе изменить или отозвать свою заявку на участие в конкурсе до истечения срока подачи заявок на участие в конкурсе.</w:t>
      </w:r>
    </w:p>
    <w:p w:rsidR="0006268B" w:rsidRPr="007143FB" w:rsidRDefault="0006268B" w:rsidP="007143FB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7143FB">
        <w:rPr>
          <w:rFonts w:ascii="Times New Roman" w:hAnsi="Times New Roman"/>
          <w:sz w:val="28"/>
        </w:rPr>
        <w:t>Изменение заявки или уведомление о ее отзыве является действительным, если изменение осуществлено или уведомление получено Организатором до истечения срока подачи заявок на участие в конкурсе.</w:t>
      </w:r>
    </w:p>
    <w:p w:rsidR="0006268B" w:rsidRPr="007143FB" w:rsidRDefault="0006268B" w:rsidP="007143FB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7143FB">
        <w:rPr>
          <w:rFonts w:ascii="Times New Roman" w:hAnsi="Times New Roman"/>
          <w:sz w:val="28"/>
        </w:rPr>
        <w:t>В уведомлении об отзыве заявки на участие в конкурсе указывается наименование, почтовый адрес Претендента, отзывающего заявку, и способ возврата заявки. Уведомление должно быть подписано уполномоченным лицом Претендента.</w:t>
      </w:r>
    </w:p>
    <w:p w:rsidR="00F36ABE" w:rsidRPr="007143FB" w:rsidRDefault="0006268B" w:rsidP="007143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 xml:space="preserve">Изменения заявки на участие в конкурсе должны быть оформлены </w:t>
      </w:r>
      <w:r w:rsidR="00F0185D" w:rsidRPr="007143FB">
        <w:rPr>
          <w:rFonts w:ascii="Times New Roman" w:hAnsi="Times New Roman" w:cs="Times New Roman"/>
          <w:sz w:val="28"/>
          <w:szCs w:val="28"/>
        </w:rPr>
        <w:t>в соответствии с требованиями, предъявляемыми к заявке настоящей конкурсной документацией</w:t>
      </w:r>
      <w:r w:rsidRPr="007143FB">
        <w:rPr>
          <w:rFonts w:ascii="Times New Roman" w:hAnsi="Times New Roman" w:cs="Times New Roman"/>
          <w:sz w:val="28"/>
          <w:szCs w:val="28"/>
        </w:rPr>
        <w:t>.</w:t>
      </w:r>
    </w:p>
    <w:p w:rsidR="0006268B" w:rsidRPr="007143FB" w:rsidRDefault="0006268B" w:rsidP="007143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5EC6" w:rsidRPr="007143FB" w:rsidRDefault="00453389" w:rsidP="007143FB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7143FB">
        <w:rPr>
          <w:b/>
          <w:bCs/>
          <w:sz w:val="28"/>
          <w:szCs w:val="28"/>
        </w:rPr>
        <w:t>5</w:t>
      </w:r>
      <w:r w:rsidR="00F9273B" w:rsidRPr="007143FB">
        <w:rPr>
          <w:b/>
          <w:bCs/>
          <w:sz w:val="28"/>
          <w:szCs w:val="28"/>
        </w:rPr>
        <w:t xml:space="preserve">. </w:t>
      </w:r>
      <w:r w:rsidR="000D2CEE" w:rsidRPr="007143FB">
        <w:rPr>
          <w:b/>
          <w:bCs/>
          <w:sz w:val="28"/>
          <w:szCs w:val="28"/>
        </w:rPr>
        <w:t>В</w:t>
      </w:r>
      <w:r w:rsidR="00F9273B" w:rsidRPr="007143FB">
        <w:rPr>
          <w:b/>
          <w:bCs/>
          <w:sz w:val="28"/>
          <w:szCs w:val="28"/>
        </w:rPr>
        <w:t>КРЫТИ</w:t>
      </w:r>
      <w:r w:rsidR="000D2CEE" w:rsidRPr="007143FB">
        <w:rPr>
          <w:b/>
          <w:bCs/>
          <w:sz w:val="28"/>
          <w:szCs w:val="28"/>
        </w:rPr>
        <w:t>Е</w:t>
      </w:r>
      <w:r w:rsidR="00F9273B" w:rsidRPr="007143FB">
        <w:rPr>
          <w:b/>
          <w:bCs/>
          <w:sz w:val="28"/>
          <w:szCs w:val="28"/>
        </w:rPr>
        <w:t xml:space="preserve"> КОНВЕРТОВ С ЗАЯВКАМИ НА УЧАСТИЕ В КОНКУРСЕ</w:t>
      </w:r>
      <w:r w:rsidR="00FE62DB" w:rsidRPr="007143FB">
        <w:rPr>
          <w:b/>
          <w:bCs/>
          <w:sz w:val="28"/>
          <w:szCs w:val="28"/>
        </w:rPr>
        <w:t>.</w:t>
      </w:r>
    </w:p>
    <w:p w:rsidR="001B7831" w:rsidRPr="007143FB" w:rsidRDefault="00453389" w:rsidP="007143FB">
      <w:pPr>
        <w:shd w:val="clear" w:color="auto" w:fill="FFFFFF"/>
        <w:tabs>
          <w:tab w:val="left" w:pos="540"/>
        </w:tabs>
        <w:ind w:firstLine="567"/>
        <w:jc w:val="both"/>
        <w:rPr>
          <w:sz w:val="28"/>
          <w:szCs w:val="28"/>
        </w:rPr>
      </w:pPr>
      <w:bookmarkStart w:id="1" w:name="_Ref119429700"/>
      <w:r w:rsidRPr="007143FB">
        <w:rPr>
          <w:sz w:val="28"/>
          <w:szCs w:val="28"/>
        </w:rPr>
        <w:t>5</w:t>
      </w:r>
      <w:r w:rsidR="001B7831" w:rsidRPr="007143FB">
        <w:rPr>
          <w:sz w:val="28"/>
          <w:szCs w:val="28"/>
        </w:rPr>
        <w:t xml:space="preserve">.1. Публично во время и в месте, указанные в </w:t>
      </w:r>
      <w:r w:rsidR="000D2CEE" w:rsidRPr="007143FB">
        <w:rPr>
          <w:sz w:val="28"/>
          <w:szCs w:val="28"/>
        </w:rPr>
        <w:t>и</w:t>
      </w:r>
      <w:r w:rsidR="001B7831" w:rsidRPr="007143FB">
        <w:rPr>
          <w:sz w:val="28"/>
          <w:szCs w:val="28"/>
        </w:rPr>
        <w:t>звещении о проведении конкурса</w:t>
      </w:r>
      <w:r w:rsidR="00664966" w:rsidRPr="007143FB">
        <w:rPr>
          <w:b/>
          <w:bCs/>
          <w:i/>
          <w:iCs/>
          <w:sz w:val="28"/>
          <w:szCs w:val="28"/>
        </w:rPr>
        <w:t>,</w:t>
      </w:r>
      <w:r w:rsidR="001B7831" w:rsidRPr="007143FB">
        <w:rPr>
          <w:sz w:val="28"/>
          <w:szCs w:val="28"/>
        </w:rPr>
        <w:t xml:space="preserve"> конверты с заявками на участие в конкурсе</w:t>
      </w:r>
      <w:r w:rsidR="000D2CEE" w:rsidRPr="007143FB">
        <w:rPr>
          <w:sz w:val="28"/>
          <w:szCs w:val="28"/>
        </w:rPr>
        <w:t xml:space="preserve"> вскрываются конкурсной комиссией</w:t>
      </w:r>
      <w:r w:rsidR="00B95A80" w:rsidRPr="007143FB">
        <w:rPr>
          <w:sz w:val="28"/>
          <w:szCs w:val="28"/>
        </w:rPr>
        <w:t>.</w:t>
      </w:r>
      <w:bookmarkEnd w:id="1"/>
    </w:p>
    <w:p w:rsidR="008739EB" w:rsidRPr="007143FB" w:rsidRDefault="008739EB" w:rsidP="007143FB">
      <w:pPr>
        <w:shd w:val="clear" w:color="auto" w:fill="FFFFFF"/>
        <w:tabs>
          <w:tab w:val="left" w:pos="540"/>
        </w:tabs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 xml:space="preserve">Решение о создании </w:t>
      </w:r>
      <w:r w:rsidR="002A79B0" w:rsidRPr="007143FB">
        <w:rPr>
          <w:sz w:val="28"/>
          <w:szCs w:val="28"/>
        </w:rPr>
        <w:t xml:space="preserve">конкурсной </w:t>
      </w:r>
      <w:r w:rsidRPr="007143FB">
        <w:rPr>
          <w:sz w:val="28"/>
          <w:szCs w:val="28"/>
        </w:rPr>
        <w:t>комиссии принимается Организатором до начала проведения конкурса. При этом определяются состав комиссии, назначается председатель комиссии.</w:t>
      </w:r>
      <w:r w:rsidR="002A79B0" w:rsidRPr="007143FB">
        <w:rPr>
          <w:sz w:val="28"/>
        </w:rPr>
        <w:t xml:space="preserve"> </w:t>
      </w:r>
      <w:r w:rsidR="002A79B0" w:rsidRPr="007143FB">
        <w:rPr>
          <w:sz w:val="28"/>
          <w:szCs w:val="28"/>
        </w:rPr>
        <w:t>Число членов конкурсной комиссии должно быть не менее чем пять человек.</w:t>
      </w:r>
    </w:p>
    <w:p w:rsidR="00A90BE6" w:rsidRPr="007143FB" w:rsidRDefault="001265E5" w:rsidP="007143FB">
      <w:pPr>
        <w:shd w:val="clear" w:color="auto" w:fill="FFFFFF"/>
        <w:tabs>
          <w:tab w:val="left" w:pos="540"/>
        </w:tabs>
        <w:ind w:firstLine="567"/>
        <w:jc w:val="both"/>
        <w:rPr>
          <w:sz w:val="28"/>
        </w:rPr>
      </w:pPr>
      <w:r w:rsidRPr="007143FB">
        <w:rPr>
          <w:sz w:val="28"/>
          <w:szCs w:val="28"/>
        </w:rPr>
        <w:lastRenderedPageBreak/>
        <w:t>5</w:t>
      </w:r>
      <w:r w:rsidR="00BA17DA" w:rsidRPr="007143FB">
        <w:rPr>
          <w:sz w:val="28"/>
          <w:szCs w:val="28"/>
        </w:rPr>
        <w:t xml:space="preserve">.2. </w:t>
      </w:r>
      <w:r w:rsidR="000D2CEE" w:rsidRPr="007143FB">
        <w:rPr>
          <w:sz w:val="28"/>
          <w:szCs w:val="28"/>
        </w:rPr>
        <w:t>Претенденты, подавшие заявки на участие в конкурсе, или их представителям вправе присутствовать при вскрытии конвертов с заявками на участие в конкурсе.</w:t>
      </w:r>
      <w:r w:rsidR="00A90BE6" w:rsidRPr="007143FB">
        <w:rPr>
          <w:sz w:val="28"/>
          <w:szCs w:val="28"/>
        </w:rPr>
        <w:t xml:space="preserve"> В случае присутствия представителей Претендентов, не являющихся руководителями, должна быть представлена доверенность на представление интересов соответствующего Претендента.</w:t>
      </w:r>
    </w:p>
    <w:p w:rsidR="000D2CEE" w:rsidRPr="007143FB" w:rsidRDefault="001265E5" w:rsidP="007143FB">
      <w:pPr>
        <w:shd w:val="clear" w:color="auto" w:fill="FFFFFF"/>
        <w:tabs>
          <w:tab w:val="left" w:pos="540"/>
        </w:tabs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5</w:t>
      </w:r>
      <w:r w:rsidR="00BA17DA" w:rsidRPr="007143FB">
        <w:rPr>
          <w:sz w:val="28"/>
          <w:szCs w:val="28"/>
        </w:rPr>
        <w:t xml:space="preserve">.3. </w:t>
      </w:r>
      <w:r w:rsidR="000D2CEE" w:rsidRPr="007143FB">
        <w:rPr>
          <w:sz w:val="28"/>
          <w:szCs w:val="28"/>
        </w:rPr>
        <w:t>Непосредственно перед вскрытием конвертов с заявками на участие в конкурсе или в случае проведения открытого конкурса по нескольким лотам перед вскрытием таких конвертов в отношении каждого лота конкурсная комиссия объявляет Претендентам, присутствующим при вскрытии таких конвертов, о возможности подачи заявок на участие в конкурсе, изменения или отзыва поданных заявок на участие в конкурсе до вскрытия таких конвертов.</w:t>
      </w:r>
    </w:p>
    <w:p w:rsidR="000D2CEE" w:rsidRPr="007143FB" w:rsidRDefault="001265E5" w:rsidP="007143FB">
      <w:pPr>
        <w:shd w:val="clear" w:color="auto" w:fill="FFFFFF"/>
        <w:tabs>
          <w:tab w:val="left" w:pos="540"/>
        </w:tabs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5</w:t>
      </w:r>
      <w:r w:rsidR="00BA17DA" w:rsidRPr="007143FB">
        <w:rPr>
          <w:sz w:val="28"/>
          <w:szCs w:val="28"/>
        </w:rPr>
        <w:t xml:space="preserve">.4. </w:t>
      </w:r>
      <w:r w:rsidR="000D2CEE" w:rsidRPr="007143FB">
        <w:rPr>
          <w:sz w:val="28"/>
          <w:szCs w:val="28"/>
        </w:rPr>
        <w:t xml:space="preserve">В случае установления факта подачи одним </w:t>
      </w:r>
      <w:r w:rsidR="00A90BE6" w:rsidRPr="007143FB">
        <w:rPr>
          <w:sz w:val="28"/>
          <w:szCs w:val="28"/>
        </w:rPr>
        <w:t xml:space="preserve">Претендентом </w:t>
      </w:r>
      <w:r w:rsidR="000D2CEE" w:rsidRPr="007143FB">
        <w:rPr>
          <w:sz w:val="28"/>
          <w:szCs w:val="28"/>
        </w:rPr>
        <w:t xml:space="preserve">двух и более заявок на участие в конкурсе в отношении одного и того же лота при условии, что поданные ранее этим </w:t>
      </w:r>
      <w:r w:rsidR="00A90BE6" w:rsidRPr="007143FB">
        <w:rPr>
          <w:sz w:val="28"/>
          <w:szCs w:val="28"/>
        </w:rPr>
        <w:t>Претендентом</w:t>
      </w:r>
      <w:r w:rsidR="000D2CEE" w:rsidRPr="007143FB">
        <w:rPr>
          <w:sz w:val="28"/>
          <w:szCs w:val="28"/>
        </w:rPr>
        <w:t xml:space="preserve"> заявки на участие в конкурсе не отозваны, все заявки на участие в конкурсе этого </w:t>
      </w:r>
      <w:r w:rsidR="00A90BE6" w:rsidRPr="007143FB">
        <w:rPr>
          <w:sz w:val="28"/>
          <w:szCs w:val="28"/>
        </w:rPr>
        <w:t>Претендента</w:t>
      </w:r>
      <w:r w:rsidR="000D2CEE" w:rsidRPr="007143FB">
        <w:rPr>
          <w:sz w:val="28"/>
          <w:szCs w:val="28"/>
        </w:rPr>
        <w:t xml:space="preserve">, поданные в отношении одного и того же лота, не рассматриваются и возвращаются этому </w:t>
      </w:r>
      <w:r w:rsidR="00A90BE6" w:rsidRPr="007143FB">
        <w:rPr>
          <w:sz w:val="28"/>
          <w:szCs w:val="28"/>
        </w:rPr>
        <w:t>Претенденту</w:t>
      </w:r>
      <w:r w:rsidR="000D2CEE" w:rsidRPr="007143FB">
        <w:rPr>
          <w:sz w:val="28"/>
          <w:szCs w:val="28"/>
        </w:rPr>
        <w:t>.</w:t>
      </w:r>
    </w:p>
    <w:p w:rsidR="00A90BE6" w:rsidRPr="007143FB" w:rsidRDefault="001265E5" w:rsidP="007143FB">
      <w:pPr>
        <w:shd w:val="clear" w:color="auto" w:fill="FFFFFF"/>
        <w:tabs>
          <w:tab w:val="left" w:pos="540"/>
        </w:tabs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5</w:t>
      </w:r>
      <w:r w:rsidR="00164520" w:rsidRPr="007143FB">
        <w:rPr>
          <w:sz w:val="28"/>
          <w:szCs w:val="28"/>
        </w:rPr>
        <w:t xml:space="preserve">.5. </w:t>
      </w:r>
      <w:r w:rsidR="000D2CEE" w:rsidRPr="007143FB">
        <w:rPr>
          <w:sz w:val="28"/>
          <w:szCs w:val="28"/>
        </w:rPr>
        <w:t>Информация о месте, дате и времени вскрытия конвертов с заявками на участие в конкурсе, наименование, почтовый адрес каждого</w:t>
      </w:r>
      <w:r w:rsidR="00A90BE6" w:rsidRPr="007143FB">
        <w:rPr>
          <w:sz w:val="28"/>
          <w:szCs w:val="28"/>
        </w:rPr>
        <w:t xml:space="preserve"> Претендента</w:t>
      </w:r>
      <w:r w:rsidR="000D2CEE" w:rsidRPr="007143FB">
        <w:rPr>
          <w:sz w:val="28"/>
          <w:szCs w:val="28"/>
        </w:rPr>
        <w:t xml:space="preserve">, конверт с заявкой которого вскрывается, наличие информации и документов, предусмотренных конкурсной документацией, условия исполнения </w:t>
      </w:r>
      <w:r w:rsidR="00A1788D" w:rsidRPr="007143FB">
        <w:rPr>
          <w:sz w:val="28"/>
          <w:szCs w:val="28"/>
        </w:rPr>
        <w:t>Д</w:t>
      </w:r>
      <w:r w:rsidR="00A90BE6" w:rsidRPr="007143FB">
        <w:rPr>
          <w:sz w:val="28"/>
          <w:szCs w:val="28"/>
        </w:rPr>
        <w:t>оговора</w:t>
      </w:r>
      <w:r w:rsidR="000D2CEE" w:rsidRPr="007143FB">
        <w:rPr>
          <w:sz w:val="28"/>
          <w:szCs w:val="28"/>
        </w:rPr>
        <w:t>, указанные в заявке на участие в конкурсе и являющиеся критерием оценки заявок на участие в конкурсе, объявляются при вскрытии данных конвертов и вносятся соответственно в протокол.</w:t>
      </w:r>
    </w:p>
    <w:p w:rsidR="000D2CEE" w:rsidRPr="007143FB" w:rsidRDefault="001265E5" w:rsidP="007143FB">
      <w:pPr>
        <w:shd w:val="clear" w:color="auto" w:fill="FFFFFF"/>
        <w:tabs>
          <w:tab w:val="left" w:pos="540"/>
        </w:tabs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5</w:t>
      </w:r>
      <w:r w:rsidR="00164520" w:rsidRPr="007143FB">
        <w:rPr>
          <w:sz w:val="28"/>
          <w:szCs w:val="28"/>
        </w:rPr>
        <w:t xml:space="preserve">.6. </w:t>
      </w:r>
      <w:r w:rsidR="000D2CEE" w:rsidRPr="007143FB">
        <w:rPr>
          <w:sz w:val="28"/>
          <w:szCs w:val="28"/>
        </w:rPr>
        <w:t>В случае, если по окончании срока подачи заявок на участие в конкурсе подана только одна заявка или не подано ни одной заявки, в протокол вносится информация о признании конкурса несостоявшимся.</w:t>
      </w:r>
    </w:p>
    <w:p w:rsidR="00A90BE6" w:rsidRPr="00410C8E" w:rsidRDefault="001265E5" w:rsidP="007143FB">
      <w:pPr>
        <w:shd w:val="clear" w:color="auto" w:fill="FFFFFF"/>
        <w:tabs>
          <w:tab w:val="left" w:pos="540"/>
        </w:tabs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5</w:t>
      </w:r>
      <w:r w:rsidR="00164520" w:rsidRPr="007143FB">
        <w:rPr>
          <w:sz w:val="28"/>
          <w:szCs w:val="28"/>
        </w:rPr>
        <w:t xml:space="preserve">.7. </w:t>
      </w:r>
      <w:r w:rsidR="000D2CEE" w:rsidRPr="007143FB">
        <w:rPr>
          <w:sz w:val="28"/>
          <w:szCs w:val="28"/>
        </w:rPr>
        <w:t>Протокол вскрытия конвертов с заявками на участие в конкурсе ведется конкурсной комиссией, подписывается всеми присутствующими членами конкурсной комиссии непосредственно после вскрытия таких конвертов и не позднее р</w:t>
      </w:r>
      <w:r w:rsidR="000D2CEE" w:rsidRPr="00410C8E">
        <w:rPr>
          <w:sz w:val="28"/>
          <w:szCs w:val="28"/>
        </w:rPr>
        <w:t xml:space="preserve">абочего дня, следующего за датой подписания этого протокола, размещается </w:t>
      </w:r>
      <w:r w:rsidR="00A90BE6" w:rsidRPr="00410C8E">
        <w:rPr>
          <w:sz w:val="28"/>
          <w:szCs w:val="28"/>
        </w:rPr>
        <w:t>на официальном сайте</w:t>
      </w:r>
      <w:r w:rsidR="000D2CEE" w:rsidRPr="00410C8E">
        <w:rPr>
          <w:sz w:val="28"/>
          <w:szCs w:val="28"/>
        </w:rPr>
        <w:t>.</w:t>
      </w:r>
    </w:p>
    <w:p w:rsidR="00A90BE6" w:rsidRPr="00410C8E" w:rsidRDefault="00A90BE6" w:rsidP="007143FB">
      <w:pPr>
        <w:ind w:firstLine="567"/>
        <w:jc w:val="both"/>
        <w:rPr>
          <w:sz w:val="28"/>
          <w:szCs w:val="28"/>
        </w:rPr>
      </w:pPr>
    </w:p>
    <w:p w:rsidR="000B1A7A" w:rsidRPr="00410C8E" w:rsidRDefault="001265E5" w:rsidP="007143FB">
      <w:pPr>
        <w:shd w:val="clear" w:color="auto" w:fill="FFFFFF"/>
        <w:ind w:firstLine="567"/>
        <w:jc w:val="both"/>
        <w:rPr>
          <w:b/>
          <w:sz w:val="28"/>
        </w:rPr>
      </w:pPr>
      <w:r w:rsidRPr="00410C8E">
        <w:rPr>
          <w:b/>
          <w:bCs/>
          <w:sz w:val="28"/>
          <w:szCs w:val="28"/>
        </w:rPr>
        <w:t>6</w:t>
      </w:r>
      <w:r w:rsidR="000B1A7A" w:rsidRPr="00410C8E">
        <w:rPr>
          <w:b/>
          <w:sz w:val="28"/>
        </w:rPr>
        <w:t xml:space="preserve">. РАССМОТРЕНИЕ </w:t>
      </w:r>
      <w:r w:rsidR="00164520" w:rsidRPr="00410C8E">
        <w:rPr>
          <w:b/>
          <w:sz w:val="28"/>
        </w:rPr>
        <w:t xml:space="preserve">И ОЦЕНКА </w:t>
      </w:r>
      <w:r w:rsidR="000B1A7A" w:rsidRPr="00410C8E">
        <w:rPr>
          <w:b/>
          <w:sz w:val="28"/>
        </w:rPr>
        <w:t>ЗАЯВОК НА УЧАСТИЕ В КОНКУРСЕ</w:t>
      </w:r>
      <w:r w:rsidR="00B25A36" w:rsidRPr="00410C8E">
        <w:rPr>
          <w:b/>
          <w:sz w:val="28"/>
        </w:rPr>
        <w:t>.</w:t>
      </w:r>
    </w:p>
    <w:p w:rsidR="00164520" w:rsidRPr="00410C8E" w:rsidRDefault="001265E5" w:rsidP="007143FB">
      <w:pPr>
        <w:shd w:val="clear" w:color="auto" w:fill="FFFFFF"/>
        <w:ind w:firstLine="567"/>
        <w:jc w:val="both"/>
        <w:rPr>
          <w:sz w:val="28"/>
        </w:rPr>
      </w:pPr>
      <w:r w:rsidRPr="00410C8E">
        <w:rPr>
          <w:sz w:val="28"/>
          <w:szCs w:val="28"/>
        </w:rPr>
        <w:t>6</w:t>
      </w:r>
      <w:r w:rsidR="00A716B2" w:rsidRPr="00410C8E">
        <w:rPr>
          <w:sz w:val="28"/>
        </w:rPr>
        <w:t xml:space="preserve">.1. </w:t>
      </w:r>
      <w:r w:rsidR="00164520" w:rsidRPr="00410C8E">
        <w:rPr>
          <w:sz w:val="28"/>
        </w:rPr>
        <w:t>Срок рассмотрения и оценки заявок на участие в конкурсе не может превышать двадцать дней с даты вскрытия конвертов с такими заявками.</w:t>
      </w:r>
    </w:p>
    <w:p w:rsidR="00164520" w:rsidRPr="00410C8E" w:rsidRDefault="001265E5" w:rsidP="007143FB">
      <w:pPr>
        <w:shd w:val="clear" w:color="auto" w:fill="FFFFFF"/>
        <w:ind w:firstLine="567"/>
        <w:jc w:val="both"/>
        <w:rPr>
          <w:sz w:val="28"/>
        </w:rPr>
      </w:pPr>
      <w:r w:rsidRPr="00410C8E">
        <w:rPr>
          <w:sz w:val="28"/>
          <w:szCs w:val="28"/>
        </w:rPr>
        <w:t>6</w:t>
      </w:r>
      <w:r w:rsidR="00A716B2" w:rsidRPr="00410C8E">
        <w:rPr>
          <w:sz w:val="28"/>
        </w:rPr>
        <w:t xml:space="preserve">.2. </w:t>
      </w:r>
      <w:r w:rsidR="00164520" w:rsidRPr="00410C8E">
        <w:rPr>
          <w:sz w:val="28"/>
        </w:rPr>
        <w:t>Заявка на участие в конкурсе признается надлежащей, есл</w:t>
      </w:r>
      <w:r w:rsidR="00BB4F31" w:rsidRPr="00410C8E">
        <w:rPr>
          <w:sz w:val="28"/>
        </w:rPr>
        <w:t xml:space="preserve">и она соответствует требованиям, </w:t>
      </w:r>
      <w:r w:rsidR="00DB1029" w:rsidRPr="00410C8E">
        <w:rPr>
          <w:sz w:val="28"/>
        </w:rPr>
        <w:t>указанным</w:t>
      </w:r>
      <w:r w:rsidR="00BB4F31" w:rsidRPr="00410C8E">
        <w:rPr>
          <w:sz w:val="28"/>
        </w:rPr>
        <w:t xml:space="preserve"> в пункте </w:t>
      </w:r>
      <w:r w:rsidR="004F431A" w:rsidRPr="00410C8E">
        <w:rPr>
          <w:sz w:val="28"/>
          <w:szCs w:val="28"/>
        </w:rPr>
        <w:t>3</w:t>
      </w:r>
      <w:r w:rsidR="002C192A" w:rsidRPr="00410C8E">
        <w:rPr>
          <w:sz w:val="28"/>
        </w:rPr>
        <w:t>.2.</w:t>
      </w:r>
      <w:r w:rsidR="00BB4F31" w:rsidRPr="00410C8E">
        <w:rPr>
          <w:sz w:val="28"/>
        </w:rPr>
        <w:t xml:space="preserve"> </w:t>
      </w:r>
      <w:r w:rsidR="00BB4F31" w:rsidRPr="00410C8E">
        <w:rPr>
          <w:sz w:val="28"/>
          <w:szCs w:val="28"/>
        </w:rPr>
        <w:t>настояще</w:t>
      </w:r>
      <w:r w:rsidR="00597861" w:rsidRPr="00410C8E">
        <w:rPr>
          <w:sz w:val="28"/>
          <w:szCs w:val="28"/>
        </w:rPr>
        <w:t>й</w:t>
      </w:r>
      <w:r w:rsidR="00BB4F31" w:rsidRPr="00410C8E">
        <w:rPr>
          <w:sz w:val="28"/>
        </w:rPr>
        <w:t xml:space="preserve"> конкурсной документации</w:t>
      </w:r>
      <w:r w:rsidR="00164520" w:rsidRPr="00410C8E">
        <w:rPr>
          <w:sz w:val="28"/>
        </w:rPr>
        <w:t xml:space="preserve">, а Претендент, подавший такую заявку, соответствует требованиям, </w:t>
      </w:r>
      <w:r w:rsidR="00BB4F31" w:rsidRPr="00410C8E">
        <w:rPr>
          <w:sz w:val="28"/>
        </w:rPr>
        <w:t>указан</w:t>
      </w:r>
      <w:r w:rsidR="00DB1029" w:rsidRPr="00410C8E">
        <w:rPr>
          <w:sz w:val="28"/>
        </w:rPr>
        <w:t xml:space="preserve">ным </w:t>
      </w:r>
      <w:r w:rsidR="00BB4F31" w:rsidRPr="00410C8E">
        <w:rPr>
          <w:sz w:val="28"/>
        </w:rPr>
        <w:t xml:space="preserve">в пункте </w:t>
      </w:r>
      <w:r w:rsidR="004F431A" w:rsidRPr="00410C8E">
        <w:rPr>
          <w:sz w:val="28"/>
          <w:szCs w:val="28"/>
        </w:rPr>
        <w:t>2.2.</w:t>
      </w:r>
      <w:r w:rsidR="00BB4F31" w:rsidRPr="00410C8E">
        <w:rPr>
          <w:sz w:val="28"/>
          <w:szCs w:val="28"/>
        </w:rPr>
        <w:t xml:space="preserve"> настояще</w:t>
      </w:r>
      <w:r w:rsidR="00597861" w:rsidRPr="00410C8E">
        <w:rPr>
          <w:sz w:val="28"/>
          <w:szCs w:val="28"/>
        </w:rPr>
        <w:t>й</w:t>
      </w:r>
      <w:r w:rsidR="00BB4F31" w:rsidRPr="00410C8E">
        <w:rPr>
          <w:sz w:val="28"/>
        </w:rPr>
        <w:t xml:space="preserve"> конкурсной документации</w:t>
      </w:r>
      <w:r w:rsidR="00164520" w:rsidRPr="00410C8E">
        <w:rPr>
          <w:sz w:val="28"/>
        </w:rPr>
        <w:t>.</w:t>
      </w:r>
    </w:p>
    <w:p w:rsidR="002C192A" w:rsidRPr="00410C8E" w:rsidRDefault="001265E5" w:rsidP="007143FB">
      <w:pPr>
        <w:shd w:val="clear" w:color="auto" w:fill="FFFFFF"/>
        <w:ind w:firstLine="567"/>
        <w:jc w:val="both"/>
        <w:rPr>
          <w:sz w:val="28"/>
        </w:rPr>
      </w:pPr>
      <w:r w:rsidRPr="00410C8E">
        <w:rPr>
          <w:sz w:val="28"/>
          <w:szCs w:val="28"/>
        </w:rPr>
        <w:t>6</w:t>
      </w:r>
      <w:r w:rsidR="00A716B2" w:rsidRPr="00410C8E">
        <w:rPr>
          <w:sz w:val="28"/>
        </w:rPr>
        <w:t>.</w:t>
      </w:r>
      <w:r w:rsidR="00131BA7" w:rsidRPr="00410C8E">
        <w:rPr>
          <w:sz w:val="28"/>
        </w:rPr>
        <w:t>3</w:t>
      </w:r>
      <w:r w:rsidR="00A716B2" w:rsidRPr="00410C8E">
        <w:rPr>
          <w:sz w:val="28"/>
        </w:rPr>
        <w:t xml:space="preserve">. </w:t>
      </w:r>
      <w:r w:rsidR="00DB1029" w:rsidRPr="00410C8E">
        <w:rPr>
          <w:sz w:val="28"/>
        </w:rPr>
        <w:t xml:space="preserve">Для проверки соответствия Претендентов требованиям, установленным в пункте </w:t>
      </w:r>
      <w:r w:rsidR="00410C8E" w:rsidRPr="00410C8E">
        <w:rPr>
          <w:sz w:val="28"/>
        </w:rPr>
        <w:t>2.2</w:t>
      </w:r>
      <w:r w:rsidR="00DB1029" w:rsidRPr="00410C8E">
        <w:rPr>
          <w:sz w:val="28"/>
        </w:rPr>
        <w:t xml:space="preserve">. </w:t>
      </w:r>
      <w:r w:rsidR="00DB1029" w:rsidRPr="00410C8E">
        <w:rPr>
          <w:sz w:val="28"/>
          <w:szCs w:val="28"/>
        </w:rPr>
        <w:t>настояще</w:t>
      </w:r>
      <w:r w:rsidR="00597861" w:rsidRPr="00410C8E">
        <w:rPr>
          <w:sz w:val="28"/>
          <w:szCs w:val="28"/>
        </w:rPr>
        <w:t>й</w:t>
      </w:r>
      <w:r w:rsidR="00DB1029" w:rsidRPr="00410C8E">
        <w:rPr>
          <w:sz w:val="28"/>
        </w:rPr>
        <w:t xml:space="preserve"> конкурсной документации, Организатор вправе запросить у соответствующих органов</w:t>
      </w:r>
      <w:r w:rsidR="002C192A" w:rsidRPr="00410C8E">
        <w:rPr>
          <w:sz w:val="28"/>
        </w:rPr>
        <w:t>,</w:t>
      </w:r>
      <w:r w:rsidR="00DB1029" w:rsidRPr="00410C8E">
        <w:rPr>
          <w:sz w:val="28"/>
        </w:rPr>
        <w:t xml:space="preserve"> организаций необходимые сведения о Претенденте</w:t>
      </w:r>
      <w:r w:rsidR="00131BA7" w:rsidRPr="00410C8E">
        <w:rPr>
          <w:sz w:val="28"/>
        </w:rPr>
        <w:t xml:space="preserve"> и вправе продлить срок рассмотрения и оценки заявок на участие в конкурсе, но не более чем на десять рабочих дней.</w:t>
      </w:r>
    </w:p>
    <w:p w:rsidR="00DB1029" w:rsidRPr="00410C8E" w:rsidRDefault="00131BA7" w:rsidP="007143FB">
      <w:pPr>
        <w:shd w:val="clear" w:color="auto" w:fill="FFFFFF"/>
        <w:ind w:firstLine="567"/>
        <w:jc w:val="both"/>
        <w:rPr>
          <w:sz w:val="28"/>
        </w:rPr>
      </w:pPr>
      <w:r w:rsidRPr="00410C8E">
        <w:rPr>
          <w:sz w:val="28"/>
        </w:rPr>
        <w:lastRenderedPageBreak/>
        <w:t>При этом в течение одного рабочего дня с даты принятия решения о продлении срока рассмотрения и оценки таких заявок Организатор направляет соответствующее уведомление всем Претендентам, подавшим заявки на участие в конкурсе, а также размещает указанное уведомление на официальном сайте.</w:t>
      </w:r>
    </w:p>
    <w:p w:rsidR="00164520" w:rsidRPr="00410C8E" w:rsidRDefault="001265E5" w:rsidP="007143FB">
      <w:pPr>
        <w:shd w:val="clear" w:color="auto" w:fill="FFFFFF"/>
        <w:ind w:firstLine="567"/>
        <w:jc w:val="both"/>
        <w:rPr>
          <w:sz w:val="28"/>
        </w:rPr>
      </w:pPr>
      <w:r w:rsidRPr="00410C8E">
        <w:rPr>
          <w:sz w:val="28"/>
          <w:szCs w:val="28"/>
        </w:rPr>
        <w:t>6</w:t>
      </w:r>
      <w:r w:rsidR="00A716B2" w:rsidRPr="00410C8E">
        <w:rPr>
          <w:sz w:val="28"/>
        </w:rPr>
        <w:t>.</w:t>
      </w:r>
      <w:r w:rsidR="00131BA7" w:rsidRPr="00410C8E">
        <w:rPr>
          <w:sz w:val="28"/>
        </w:rPr>
        <w:t>4</w:t>
      </w:r>
      <w:r w:rsidR="00A716B2" w:rsidRPr="00410C8E">
        <w:rPr>
          <w:sz w:val="28"/>
        </w:rPr>
        <w:t xml:space="preserve">. </w:t>
      </w:r>
      <w:r w:rsidR="00164520" w:rsidRPr="00410C8E">
        <w:rPr>
          <w:sz w:val="28"/>
        </w:rPr>
        <w:t>Конкурсная комиссия отклоняет заявку на участие в конкурсе, если Претендент, подавший ее, не соответствует требованиям</w:t>
      </w:r>
      <w:r w:rsidR="002C192A" w:rsidRPr="00410C8E">
        <w:rPr>
          <w:sz w:val="28"/>
        </w:rPr>
        <w:t xml:space="preserve">, указанным в пункте </w:t>
      </w:r>
      <w:r w:rsidR="004F431A" w:rsidRPr="00410C8E">
        <w:rPr>
          <w:sz w:val="28"/>
          <w:szCs w:val="28"/>
        </w:rPr>
        <w:t>2.2.</w:t>
      </w:r>
      <w:r w:rsidR="002C192A" w:rsidRPr="00410C8E">
        <w:rPr>
          <w:sz w:val="28"/>
          <w:szCs w:val="28"/>
        </w:rPr>
        <w:t xml:space="preserve"> настояще</w:t>
      </w:r>
      <w:r w:rsidR="00597861" w:rsidRPr="00410C8E">
        <w:rPr>
          <w:sz w:val="28"/>
          <w:szCs w:val="28"/>
        </w:rPr>
        <w:t>й</w:t>
      </w:r>
      <w:r w:rsidR="002C192A" w:rsidRPr="00410C8E">
        <w:rPr>
          <w:sz w:val="28"/>
        </w:rPr>
        <w:t xml:space="preserve"> конкурсной документации</w:t>
      </w:r>
      <w:r w:rsidR="00164520" w:rsidRPr="00410C8E">
        <w:rPr>
          <w:sz w:val="28"/>
        </w:rPr>
        <w:t xml:space="preserve">, или такая заявка признана не соответствующей требованиям, </w:t>
      </w:r>
      <w:r w:rsidR="002C192A" w:rsidRPr="00410C8E">
        <w:rPr>
          <w:sz w:val="28"/>
        </w:rPr>
        <w:t xml:space="preserve">указанным в пункте </w:t>
      </w:r>
      <w:r w:rsidR="004F431A" w:rsidRPr="00410C8E">
        <w:rPr>
          <w:sz w:val="28"/>
          <w:szCs w:val="28"/>
        </w:rPr>
        <w:t>3</w:t>
      </w:r>
      <w:r w:rsidR="002C192A" w:rsidRPr="00410C8E">
        <w:rPr>
          <w:sz w:val="28"/>
        </w:rPr>
        <w:t xml:space="preserve">.2. </w:t>
      </w:r>
      <w:r w:rsidR="002C192A" w:rsidRPr="00410C8E">
        <w:rPr>
          <w:sz w:val="28"/>
          <w:szCs w:val="28"/>
        </w:rPr>
        <w:t>настояще</w:t>
      </w:r>
      <w:r w:rsidR="00597861" w:rsidRPr="00410C8E">
        <w:rPr>
          <w:sz w:val="28"/>
          <w:szCs w:val="28"/>
        </w:rPr>
        <w:t>й</w:t>
      </w:r>
      <w:r w:rsidR="002C192A" w:rsidRPr="00410C8E">
        <w:rPr>
          <w:sz w:val="28"/>
        </w:rPr>
        <w:t xml:space="preserve"> конкурсной документации</w:t>
      </w:r>
      <w:r w:rsidR="00164520" w:rsidRPr="00410C8E">
        <w:rPr>
          <w:sz w:val="28"/>
        </w:rPr>
        <w:t>.</w:t>
      </w:r>
    </w:p>
    <w:p w:rsidR="00A52FEC" w:rsidRPr="00410C8E" w:rsidRDefault="001265E5" w:rsidP="007143FB">
      <w:pPr>
        <w:shd w:val="clear" w:color="auto" w:fill="FFFFFF"/>
        <w:ind w:firstLine="567"/>
        <w:jc w:val="both"/>
        <w:rPr>
          <w:sz w:val="28"/>
        </w:rPr>
      </w:pPr>
      <w:r w:rsidRPr="00410C8E">
        <w:rPr>
          <w:sz w:val="28"/>
          <w:szCs w:val="28"/>
        </w:rPr>
        <w:t>6</w:t>
      </w:r>
      <w:r w:rsidR="00A52FEC" w:rsidRPr="00410C8E">
        <w:rPr>
          <w:sz w:val="28"/>
        </w:rPr>
        <w:t>.5. В случае,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A52FEC" w:rsidRPr="00410C8E" w:rsidRDefault="001265E5" w:rsidP="007143FB">
      <w:pPr>
        <w:shd w:val="clear" w:color="auto" w:fill="FFFFFF"/>
        <w:ind w:firstLine="567"/>
        <w:jc w:val="both"/>
        <w:rPr>
          <w:sz w:val="28"/>
        </w:rPr>
      </w:pPr>
      <w:r w:rsidRPr="00410C8E">
        <w:rPr>
          <w:sz w:val="28"/>
          <w:szCs w:val="28"/>
        </w:rPr>
        <w:t>6</w:t>
      </w:r>
      <w:r w:rsidR="00A52FEC" w:rsidRPr="00410C8E">
        <w:rPr>
          <w:sz w:val="28"/>
        </w:rPr>
        <w:t>.6. Результаты рассмотрения заявок на участие в конкурсе фиксируются в протоколе рассмотрения и оценки заявок на участие в конкурсе.</w:t>
      </w:r>
    </w:p>
    <w:p w:rsidR="00654FC3" w:rsidRDefault="001265E5" w:rsidP="007143FB">
      <w:pPr>
        <w:shd w:val="clear" w:color="auto" w:fill="FFFFFF"/>
        <w:ind w:firstLine="567"/>
        <w:jc w:val="both"/>
        <w:rPr>
          <w:sz w:val="28"/>
        </w:rPr>
      </w:pPr>
      <w:r w:rsidRPr="00410C8E">
        <w:rPr>
          <w:sz w:val="28"/>
          <w:szCs w:val="28"/>
        </w:rPr>
        <w:t>6</w:t>
      </w:r>
      <w:r w:rsidR="00A716B2" w:rsidRPr="00410C8E">
        <w:rPr>
          <w:sz w:val="28"/>
        </w:rPr>
        <w:t>.</w:t>
      </w:r>
      <w:r w:rsidR="00A52FEC" w:rsidRPr="00410C8E">
        <w:rPr>
          <w:sz w:val="28"/>
        </w:rPr>
        <w:t>7</w:t>
      </w:r>
      <w:r w:rsidR="00A716B2" w:rsidRPr="00410C8E">
        <w:rPr>
          <w:sz w:val="28"/>
        </w:rPr>
        <w:t xml:space="preserve">. </w:t>
      </w:r>
      <w:r w:rsidR="00410C8E" w:rsidRPr="00410C8E">
        <w:rPr>
          <w:sz w:val="28"/>
        </w:rPr>
        <w:t>Конкурсная комиссия осуществляет оценку заявок на участие в конкурсе, которые не были отклонены, для выявления победителя конкурса</w:t>
      </w:r>
      <w:r w:rsidR="00654FC3">
        <w:rPr>
          <w:sz w:val="28"/>
        </w:rPr>
        <w:t>.</w:t>
      </w:r>
    </w:p>
    <w:p w:rsidR="00654FC3" w:rsidRPr="00654FC3" w:rsidRDefault="00654FC3" w:rsidP="00654FC3">
      <w:pPr>
        <w:shd w:val="clear" w:color="auto" w:fill="FFFFFF"/>
        <w:ind w:firstLine="567"/>
        <w:jc w:val="both"/>
        <w:rPr>
          <w:sz w:val="28"/>
        </w:rPr>
      </w:pPr>
      <w:r w:rsidRPr="00654FC3">
        <w:rPr>
          <w:sz w:val="28"/>
        </w:rPr>
        <w:t>Критерием оценки заявок на участие в конкурсе является процентная ставка по вкладу (депозиту), предлагаемая Претендентом</w:t>
      </w:r>
      <w:r>
        <w:rPr>
          <w:sz w:val="28"/>
        </w:rPr>
        <w:t xml:space="preserve"> </w:t>
      </w:r>
      <w:r w:rsidRPr="00410C8E">
        <w:rPr>
          <w:sz w:val="28"/>
        </w:rPr>
        <w:t>(1 балл за каждый процент).</w:t>
      </w:r>
    </w:p>
    <w:p w:rsidR="00E94909" w:rsidRPr="00FB5BB3" w:rsidRDefault="00E94909" w:rsidP="00E94909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 xml:space="preserve">Комиссия </w:t>
      </w:r>
      <w:r w:rsidRPr="00FB5BB3">
        <w:rPr>
          <w:sz w:val="28"/>
        </w:rPr>
        <w:t>формирует сводный реестр заявок, поданных Претендентами, путем выстраивания заявок в порядке убывания значения процентной ставки по вкладам (депозитам) и устанавливает ставку отсечения.</w:t>
      </w:r>
    </w:p>
    <w:p w:rsidR="00654FC3" w:rsidRDefault="00654FC3" w:rsidP="00654FC3">
      <w:pPr>
        <w:shd w:val="clear" w:color="auto" w:fill="FFFFFF"/>
        <w:ind w:firstLine="567"/>
        <w:jc w:val="both"/>
        <w:rPr>
          <w:sz w:val="28"/>
        </w:rPr>
      </w:pPr>
      <w:r w:rsidRPr="00654FC3">
        <w:rPr>
          <w:sz w:val="28"/>
        </w:rPr>
        <w:t>Удовлетворению подлежат заявки, в которых указаны процентные ставки не ниже ставки отсечения, процентной ставки, определяемой по итогам отбора заявок кредитных организации и соответствующая процентной ставке последней удовлетворенной заявки в общем объеме заявок, выстроенных в порядке убыва</w:t>
      </w:r>
      <w:r w:rsidR="00E94909">
        <w:rPr>
          <w:sz w:val="28"/>
        </w:rPr>
        <w:t>ния значений процентных ставок.</w:t>
      </w:r>
    </w:p>
    <w:p w:rsidR="00FB5BB3" w:rsidRPr="00FB5BB3" w:rsidRDefault="00FB5BB3" w:rsidP="00FB5BB3">
      <w:pPr>
        <w:shd w:val="clear" w:color="auto" w:fill="FFFFFF"/>
        <w:ind w:firstLine="567"/>
        <w:jc w:val="both"/>
        <w:rPr>
          <w:sz w:val="28"/>
        </w:rPr>
      </w:pPr>
      <w:r w:rsidRPr="00FB5BB3">
        <w:rPr>
          <w:sz w:val="28"/>
        </w:rPr>
        <w:t>В случае, если процентные ставки по вкладам (депозитам), предложенные Претендентами, равны</w:t>
      </w:r>
      <w:r w:rsidR="00082BBF">
        <w:rPr>
          <w:sz w:val="28"/>
        </w:rPr>
        <w:t>,</w:t>
      </w:r>
      <w:r w:rsidRPr="00FB5BB3">
        <w:rPr>
          <w:sz w:val="28"/>
        </w:rPr>
        <w:t xml:space="preserve"> в качестве дополнительного критерия оценки заявок применяется минимальная процентная ставка по предоставлению кредитов субъектам малого и среднего предпринимательства в соответствии с Порядком предоставления субъектам малого и среднего предпринимательства кредитов по минимальной процентной ставке в Республике Башкортостан, утвержденным постановлением Правительства Республики Башкортостан от 8 февраля 2010 года № 35 (с последующими изменениями).</w:t>
      </w:r>
      <w:r>
        <w:rPr>
          <w:sz w:val="28"/>
        </w:rPr>
        <w:t xml:space="preserve"> </w:t>
      </w:r>
      <w:r w:rsidRPr="00FB5BB3">
        <w:rPr>
          <w:sz w:val="28"/>
        </w:rPr>
        <w:t>Заявке Претендента, в которой, при прочих равных условиях, предложена более низкая минимальная процентная ставка по предоставлению кредитов субъектам малого и среднего предпринимательства, присваивается более ранний порядковый номер в сводном реестре заявок.</w:t>
      </w:r>
    </w:p>
    <w:p w:rsidR="00A52FEC" w:rsidRPr="00410C8E" w:rsidRDefault="001265E5" w:rsidP="007143FB">
      <w:pPr>
        <w:shd w:val="clear" w:color="auto" w:fill="FFFFFF"/>
        <w:ind w:firstLine="567"/>
        <w:jc w:val="both"/>
        <w:rPr>
          <w:sz w:val="28"/>
        </w:rPr>
      </w:pPr>
      <w:r w:rsidRPr="00410C8E">
        <w:rPr>
          <w:sz w:val="28"/>
          <w:szCs w:val="28"/>
        </w:rPr>
        <w:t>6</w:t>
      </w:r>
      <w:r w:rsidR="00A52FEC" w:rsidRPr="00410C8E">
        <w:rPr>
          <w:sz w:val="28"/>
        </w:rPr>
        <w:t xml:space="preserve">.8. </w:t>
      </w:r>
      <w:r w:rsidR="00D943FA" w:rsidRPr="00410C8E">
        <w:rPr>
          <w:sz w:val="28"/>
        </w:rPr>
        <w:t xml:space="preserve">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</w:t>
      </w:r>
      <w:r w:rsidR="005A0012" w:rsidRPr="00410C8E">
        <w:rPr>
          <w:sz w:val="28"/>
        </w:rPr>
        <w:t>суммы баллов.</w:t>
      </w:r>
    </w:p>
    <w:p w:rsidR="00164520" w:rsidRPr="00410C8E" w:rsidRDefault="00D943FA" w:rsidP="007143FB">
      <w:pPr>
        <w:shd w:val="clear" w:color="auto" w:fill="FFFFFF"/>
        <w:ind w:firstLine="567"/>
        <w:jc w:val="both"/>
        <w:rPr>
          <w:sz w:val="28"/>
        </w:rPr>
      </w:pPr>
      <w:r w:rsidRPr="00410C8E">
        <w:rPr>
          <w:sz w:val="28"/>
        </w:rPr>
        <w:t xml:space="preserve">Заявке на участие в конкурсе, которой соответствует наибольшая сумма баллов, присваивается первый номер. Второй номер присваивается заявке на участие в конкурсе, которой соответствует наибольшая сумма баллов после заявки с первым номером. </w:t>
      </w:r>
      <w:r w:rsidR="005A0012" w:rsidRPr="00410C8E">
        <w:rPr>
          <w:sz w:val="28"/>
        </w:rPr>
        <w:t xml:space="preserve">В случае, если в нескольких заявках на участие в </w:t>
      </w:r>
      <w:r w:rsidR="005A0012" w:rsidRPr="00410C8E">
        <w:rPr>
          <w:sz w:val="28"/>
        </w:rPr>
        <w:lastRenderedPageBreak/>
        <w:t xml:space="preserve">конкурсе содержатся одинаковые условия исполнения </w:t>
      </w:r>
      <w:r w:rsidR="00A52FEC" w:rsidRPr="00410C8E">
        <w:rPr>
          <w:sz w:val="28"/>
        </w:rPr>
        <w:t>Д</w:t>
      </w:r>
      <w:r w:rsidR="005A0012" w:rsidRPr="00410C8E">
        <w:rPr>
          <w:sz w:val="28"/>
        </w:rPr>
        <w:t>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</w:t>
      </w:r>
      <w:r w:rsidR="00164520" w:rsidRPr="00410C8E">
        <w:rPr>
          <w:sz w:val="28"/>
        </w:rPr>
        <w:t>.</w:t>
      </w:r>
    </w:p>
    <w:p w:rsidR="00164520" w:rsidRPr="00410C8E" w:rsidRDefault="001265E5" w:rsidP="007143FB">
      <w:pPr>
        <w:shd w:val="clear" w:color="auto" w:fill="FFFFFF"/>
        <w:ind w:firstLine="567"/>
        <w:jc w:val="both"/>
        <w:rPr>
          <w:sz w:val="28"/>
        </w:rPr>
      </w:pPr>
      <w:r w:rsidRPr="00410C8E">
        <w:rPr>
          <w:sz w:val="28"/>
          <w:szCs w:val="28"/>
        </w:rPr>
        <w:t>6</w:t>
      </w:r>
      <w:r w:rsidR="00A52FEC" w:rsidRPr="00410C8E">
        <w:rPr>
          <w:sz w:val="28"/>
        </w:rPr>
        <w:t xml:space="preserve">.9. </w:t>
      </w:r>
      <w:r w:rsidR="00164520" w:rsidRPr="00410C8E">
        <w:rPr>
          <w:sz w:val="28"/>
        </w:rPr>
        <w:t xml:space="preserve">Победителем конкурса признается Претендент, который предложил лучшие условия исполнения </w:t>
      </w:r>
      <w:r w:rsidR="00A52FEC" w:rsidRPr="00410C8E">
        <w:rPr>
          <w:sz w:val="28"/>
        </w:rPr>
        <w:t>Д</w:t>
      </w:r>
      <w:r w:rsidR="00164520" w:rsidRPr="00410C8E">
        <w:rPr>
          <w:sz w:val="28"/>
        </w:rPr>
        <w:t>оговора на основе критери</w:t>
      </w:r>
      <w:r w:rsidR="00A52FEC" w:rsidRPr="00410C8E">
        <w:rPr>
          <w:sz w:val="28"/>
        </w:rPr>
        <w:t>я</w:t>
      </w:r>
      <w:r w:rsidR="00164520" w:rsidRPr="00410C8E">
        <w:rPr>
          <w:sz w:val="28"/>
        </w:rPr>
        <w:t>, указанн</w:t>
      </w:r>
      <w:r w:rsidR="00A52FEC" w:rsidRPr="00410C8E">
        <w:rPr>
          <w:sz w:val="28"/>
        </w:rPr>
        <w:t xml:space="preserve">ого в пункте </w:t>
      </w:r>
      <w:r w:rsidR="00410C8E" w:rsidRPr="00410C8E">
        <w:rPr>
          <w:sz w:val="28"/>
        </w:rPr>
        <w:t>6</w:t>
      </w:r>
      <w:r w:rsidR="00A52FEC" w:rsidRPr="00410C8E">
        <w:rPr>
          <w:sz w:val="28"/>
        </w:rPr>
        <w:t>.7.</w:t>
      </w:r>
      <w:r w:rsidR="005A0012" w:rsidRPr="00410C8E">
        <w:rPr>
          <w:sz w:val="28"/>
        </w:rPr>
        <w:t xml:space="preserve"> </w:t>
      </w:r>
      <w:r w:rsidR="005A0012" w:rsidRPr="00410C8E">
        <w:rPr>
          <w:sz w:val="28"/>
          <w:szCs w:val="28"/>
        </w:rPr>
        <w:t>настояще</w:t>
      </w:r>
      <w:r w:rsidR="00597861" w:rsidRPr="00410C8E">
        <w:rPr>
          <w:sz w:val="28"/>
          <w:szCs w:val="28"/>
        </w:rPr>
        <w:t>й</w:t>
      </w:r>
      <w:r w:rsidR="005A0012" w:rsidRPr="00410C8E">
        <w:rPr>
          <w:sz w:val="28"/>
        </w:rPr>
        <w:t xml:space="preserve"> </w:t>
      </w:r>
      <w:r w:rsidR="00164520" w:rsidRPr="00410C8E">
        <w:rPr>
          <w:sz w:val="28"/>
        </w:rPr>
        <w:t>конкурсной документации, и заявке на участие в конкурсе которого присвоен первый номер.</w:t>
      </w:r>
    </w:p>
    <w:p w:rsidR="00164520" w:rsidRPr="00410C8E" w:rsidRDefault="001265E5" w:rsidP="007143FB">
      <w:pPr>
        <w:shd w:val="clear" w:color="auto" w:fill="FFFFFF"/>
        <w:ind w:firstLine="567"/>
        <w:jc w:val="both"/>
        <w:rPr>
          <w:sz w:val="28"/>
        </w:rPr>
      </w:pPr>
      <w:r w:rsidRPr="00410C8E">
        <w:rPr>
          <w:sz w:val="28"/>
          <w:szCs w:val="28"/>
        </w:rPr>
        <w:t>6</w:t>
      </w:r>
      <w:r w:rsidR="00A52FEC" w:rsidRPr="00410C8E">
        <w:rPr>
          <w:sz w:val="28"/>
          <w:szCs w:val="28"/>
        </w:rPr>
        <w:t>.</w:t>
      </w:r>
      <w:r w:rsidRPr="00410C8E">
        <w:rPr>
          <w:sz w:val="28"/>
          <w:szCs w:val="28"/>
        </w:rPr>
        <w:t>10</w:t>
      </w:r>
      <w:r w:rsidRPr="00410C8E">
        <w:rPr>
          <w:sz w:val="28"/>
        </w:rPr>
        <w:t>.</w:t>
      </w:r>
      <w:r w:rsidR="00A716B2" w:rsidRPr="00410C8E">
        <w:rPr>
          <w:sz w:val="28"/>
        </w:rPr>
        <w:t xml:space="preserve"> </w:t>
      </w:r>
      <w:r w:rsidR="00164520" w:rsidRPr="00410C8E">
        <w:rPr>
          <w:sz w:val="28"/>
        </w:rPr>
        <w:t>Результаты рассмотрения и оценки заявок на участие в конкурсе фиксируются в протоколе рассмотрения и оценки таких заявок, в котором должна содержаться следующая информация: место, дата, время проведения рассмотрения и оценки таких заявок; информация о Претендентах, заявки на участие в конкурсе которых были рассмотрены; информация о Претендентах, заявки на участие в конкурсе которых были отклонены, с указанием причин их отклонения, в том числе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документации; порядок оценки заявок на участие в конкурсе;</w:t>
      </w:r>
      <w:r w:rsidR="00BB4F31" w:rsidRPr="00410C8E">
        <w:rPr>
          <w:sz w:val="28"/>
        </w:rPr>
        <w:t xml:space="preserve"> </w:t>
      </w:r>
      <w:r w:rsidR="00164520" w:rsidRPr="00410C8E">
        <w:rPr>
          <w:sz w:val="28"/>
        </w:rPr>
        <w:t>присвоенные заявкам на участие в конкурсе значения по каждому из предусмотренных критериев оценки заявок на участие в конкурсе;</w:t>
      </w:r>
      <w:r w:rsidR="00BB4F31" w:rsidRPr="00410C8E">
        <w:rPr>
          <w:sz w:val="28"/>
        </w:rPr>
        <w:t xml:space="preserve"> </w:t>
      </w:r>
      <w:r w:rsidR="00164520" w:rsidRPr="00410C8E">
        <w:rPr>
          <w:sz w:val="28"/>
        </w:rPr>
        <w:t>принятое на основании результатов оценки заявок на участие в конкурсе решение о присвоении таким заявкам порядковых номеров;</w:t>
      </w:r>
      <w:r w:rsidR="00BB4F31" w:rsidRPr="00410C8E">
        <w:rPr>
          <w:sz w:val="28"/>
        </w:rPr>
        <w:t xml:space="preserve"> </w:t>
      </w:r>
      <w:r w:rsidR="00164520" w:rsidRPr="00410C8E">
        <w:rPr>
          <w:sz w:val="28"/>
        </w:rPr>
        <w:t xml:space="preserve">наименования, почтовые адреса </w:t>
      </w:r>
      <w:r w:rsidR="00BB4F31" w:rsidRPr="00410C8E">
        <w:rPr>
          <w:sz w:val="28"/>
        </w:rPr>
        <w:t>Претендентов</w:t>
      </w:r>
      <w:r w:rsidR="00164520" w:rsidRPr="00410C8E">
        <w:rPr>
          <w:sz w:val="28"/>
        </w:rPr>
        <w:t>, заявкам на участие в конкурсе которых присвоены первый и второй номера.</w:t>
      </w:r>
    </w:p>
    <w:p w:rsidR="00164520" w:rsidRPr="00410C8E" w:rsidRDefault="001265E5" w:rsidP="007143FB">
      <w:pPr>
        <w:shd w:val="clear" w:color="auto" w:fill="FFFFFF"/>
        <w:ind w:firstLine="567"/>
        <w:jc w:val="both"/>
        <w:rPr>
          <w:sz w:val="28"/>
        </w:rPr>
      </w:pPr>
      <w:r w:rsidRPr="00410C8E">
        <w:rPr>
          <w:sz w:val="28"/>
          <w:szCs w:val="28"/>
        </w:rPr>
        <w:t>6.11</w:t>
      </w:r>
      <w:r w:rsidR="00A52FEC" w:rsidRPr="00410C8E">
        <w:rPr>
          <w:sz w:val="28"/>
        </w:rPr>
        <w:t>.</w:t>
      </w:r>
      <w:r w:rsidR="00131BA7" w:rsidRPr="00410C8E">
        <w:rPr>
          <w:sz w:val="28"/>
        </w:rPr>
        <w:t xml:space="preserve"> </w:t>
      </w:r>
      <w:r w:rsidR="00164520" w:rsidRPr="00410C8E">
        <w:rPr>
          <w:sz w:val="28"/>
        </w:rPr>
        <w:t>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  <w:r w:rsidR="00BB4F31" w:rsidRPr="00410C8E">
        <w:rPr>
          <w:sz w:val="28"/>
        </w:rPr>
        <w:t xml:space="preserve"> </w:t>
      </w:r>
      <w:r w:rsidR="00164520" w:rsidRPr="00410C8E">
        <w:rPr>
          <w:sz w:val="28"/>
        </w:rPr>
        <w:t>место, дата, время проведения рассмотрения такой заявки;</w:t>
      </w:r>
      <w:r w:rsidR="00BB4F31" w:rsidRPr="00410C8E">
        <w:rPr>
          <w:sz w:val="28"/>
        </w:rPr>
        <w:t xml:space="preserve"> </w:t>
      </w:r>
      <w:r w:rsidR="00164520" w:rsidRPr="00410C8E">
        <w:rPr>
          <w:sz w:val="28"/>
        </w:rPr>
        <w:t xml:space="preserve">наименование, почтовый адрес </w:t>
      </w:r>
      <w:r w:rsidR="00BB4F31" w:rsidRPr="00410C8E">
        <w:rPr>
          <w:sz w:val="28"/>
        </w:rPr>
        <w:t>Претендента</w:t>
      </w:r>
      <w:r w:rsidR="00164520" w:rsidRPr="00410C8E">
        <w:rPr>
          <w:sz w:val="28"/>
        </w:rPr>
        <w:t>, подавшего единственную заявку на участие в конкурсе;</w:t>
      </w:r>
      <w:r w:rsidR="00BB4F31" w:rsidRPr="00410C8E">
        <w:rPr>
          <w:sz w:val="28"/>
        </w:rPr>
        <w:t xml:space="preserve"> </w:t>
      </w:r>
      <w:r w:rsidR="00164520" w:rsidRPr="00410C8E">
        <w:rPr>
          <w:sz w:val="28"/>
        </w:rPr>
        <w:t>решение о соответствии такой заявки требованиям конкурсной документации;</w:t>
      </w:r>
      <w:r w:rsidR="00BB4F31" w:rsidRPr="00410C8E">
        <w:rPr>
          <w:sz w:val="28"/>
        </w:rPr>
        <w:t xml:space="preserve"> </w:t>
      </w:r>
      <w:r w:rsidR="00164520" w:rsidRPr="00410C8E">
        <w:rPr>
          <w:sz w:val="28"/>
        </w:rPr>
        <w:t xml:space="preserve">решение о возможности заключения </w:t>
      </w:r>
      <w:r w:rsidR="00BB4F31" w:rsidRPr="00410C8E">
        <w:rPr>
          <w:sz w:val="28"/>
        </w:rPr>
        <w:t>договора</w:t>
      </w:r>
      <w:r w:rsidR="00164520" w:rsidRPr="00410C8E">
        <w:rPr>
          <w:sz w:val="28"/>
        </w:rPr>
        <w:t xml:space="preserve"> с </w:t>
      </w:r>
      <w:r w:rsidR="00BB4F31" w:rsidRPr="00410C8E">
        <w:rPr>
          <w:sz w:val="28"/>
        </w:rPr>
        <w:t>Претендентом</w:t>
      </w:r>
      <w:r w:rsidR="00164520" w:rsidRPr="00410C8E">
        <w:rPr>
          <w:sz w:val="28"/>
        </w:rPr>
        <w:t>, подавшим единственную заявку на участие в конкурсе.</w:t>
      </w:r>
    </w:p>
    <w:p w:rsidR="00BB4F31" w:rsidRPr="00410C8E" w:rsidRDefault="001265E5" w:rsidP="007143FB">
      <w:pPr>
        <w:shd w:val="clear" w:color="auto" w:fill="FFFFFF"/>
        <w:ind w:firstLine="567"/>
        <w:jc w:val="both"/>
        <w:rPr>
          <w:sz w:val="28"/>
        </w:rPr>
      </w:pPr>
      <w:r w:rsidRPr="00410C8E">
        <w:rPr>
          <w:sz w:val="28"/>
          <w:szCs w:val="28"/>
        </w:rPr>
        <w:t>6.12</w:t>
      </w:r>
      <w:r w:rsidRPr="00410C8E">
        <w:rPr>
          <w:sz w:val="28"/>
        </w:rPr>
        <w:t>.</w:t>
      </w:r>
      <w:r w:rsidR="00A716B2" w:rsidRPr="00410C8E">
        <w:rPr>
          <w:sz w:val="28"/>
        </w:rPr>
        <w:t xml:space="preserve"> </w:t>
      </w:r>
      <w:r w:rsidR="00164520" w:rsidRPr="00410C8E">
        <w:rPr>
          <w:sz w:val="28"/>
        </w:rPr>
        <w:t>Протоколы</w:t>
      </w:r>
      <w:r w:rsidR="00BB4F31" w:rsidRPr="00410C8E">
        <w:rPr>
          <w:sz w:val="28"/>
        </w:rPr>
        <w:t xml:space="preserve"> рассмотрения и оценки заявок на участие в конкурсе </w:t>
      </w:r>
      <w:r w:rsidR="00164520" w:rsidRPr="00410C8E">
        <w:rPr>
          <w:sz w:val="28"/>
        </w:rPr>
        <w:t xml:space="preserve">составляются в двух экземплярах, которые подписываются всеми присутствующими членами конкурсной комиссии. Один экземпляр каждого из этих протоколов хранится у </w:t>
      </w:r>
      <w:r w:rsidR="00BB4F31" w:rsidRPr="00410C8E">
        <w:rPr>
          <w:sz w:val="28"/>
        </w:rPr>
        <w:t>Организатора</w:t>
      </w:r>
      <w:r w:rsidR="00164520" w:rsidRPr="00410C8E">
        <w:rPr>
          <w:sz w:val="28"/>
        </w:rPr>
        <w:t xml:space="preserve">, другой экземпляр в течение трех рабочих дней с даты его подписания направляется победителю конкурса или </w:t>
      </w:r>
      <w:r w:rsidR="0077642C" w:rsidRPr="00410C8E">
        <w:rPr>
          <w:sz w:val="28"/>
        </w:rPr>
        <w:t>Претенденту</w:t>
      </w:r>
      <w:r w:rsidR="00164520" w:rsidRPr="00410C8E">
        <w:rPr>
          <w:sz w:val="28"/>
        </w:rPr>
        <w:t xml:space="preserve">, подавшему единственную заявку на участие в конкурсе, с приложением проекта </w:t>
      </w:r>
      <w:r w:rsidR="00A52FEC" w:rsidRPr="00410C8E">
        <w:rPr>
          <w:sz w:val="28"/>
        </w:rPr>
        <w:t>Д</w:t>
      </w:r>
      <w:r w:rsidR="00BB4F31" w:rsidRPr="00410C8E">
        <w:rPr>
          <w:sz w:val="28"/>
        </w:rPr>
        <w:t>оговора</w:t>
      </w:r>
      <w:r w:rsidR="00164520" w:rsidRPr="00410C8E">
        <w:rPr>
          <w:sz w:val="28"/>
        </w:rPr>
        <w:t xml:space="preserve">, который составляется путем включения в данный проект условий </w:t>
      </w:r>
      <w:r w:rsidR="00BB4F31" w:rsidRPr="00410C8E">
        <w:rPr>
          <w:sz w:val="28"/>
        </w:rPr>
        <w:t>договора</w:t>
      </w:r>
      <w:r w:rsidR="00164520" w:rsidRPr="00410C8E">
        <w:rPr>
          <w:sz w:val="28"/>
        </w:rPr>
        <w:t xml:space="preserve">, предложенных победителем конкурса или </w:t>
      </w:r>
      <w:r w:rsidR="00BB4F31" w:rsidRPr="00410C8E">
        <w:rPr>
          <w:sz w:val="28"/>
        </w:rPr>
        <w:t>Претендентом</w:t>
      </w:r>
      <w:r w:rsidR="00164520" w:rsidRPr="00410C8E">
        <w:rPr>
          <w:sz w:val="28"/>
        </w:rPr>
        <w:t>, подавшим единственную заявку на участие в конкурсе.</w:t>
      </w:r>
    </w:p>
    <w:p w:rsidR="00164520" w:rsidRPr="00410C8E" w:rsidRDefault="001265E5" w:rsidP="007143FB">
      <w:pPr>
        <w:shd w:val="clear" w:color="auto" w:fill="FFFFFF"/>
        <w:ind w:firstLine="567"/>
        <w:jc w:val="both"/>
        <w:rPr>
          <w:sz w:val="28"/>
        </w:rPr>
      </w:pPr>
      <w:r w:rsidRPr="00410C8E">
        <w:rPr>
          <w:sz w:val="28"/>
          <w:szCs w:val="28"/>
        </w:rPr>
        <w:t>6.13</w:t>
      </w:r>
      <w:r w:rsidRPr="00410C8E">
        <w:rPr>
          <w:sz w:val="28"/>
        </w:rPr>
        <w:t>.</w:t>
      </w:r>
      <w:r w:rsidR="00A716B2" w:rsidRPr="00410C8E">
        <w:rPr>
          <w:sz w:val="28"/>
        </w:rPr>
        <w:t xml:space="preserve"> </w:t>
      </w:r>
      <w:r w:rsidR="00164520" w:rsidRPr="00410C8E">
        <w:rPr>
          <w:sz w:val="28"/>
        </w:rPr>
        <w:t xml:space="preserve">Протокол рассмотрения и оценки заявок на участие в конкурсе, протокол рассмотрения единственной заявки на участие в конкурсе размещаются </w:t>
      </w:r>
      <w:r w:rsidR="00BB4F31" w:rsidRPr="00410C8E">
        <w:rPr>
          <w:sz w:val="28"/>
        </w:rPr>
        <w:t xml:space="preserve">Организатором на официальном сайте </w:t>
      </w:r>
      <w:r w:rsidR="00164520" w:rsidRPr="00410C8E">
        <w:rPr>
          <w:sz w:val="28"/>
        </w:rPr>
        <w:t>не позднее рабочего дня, следующего за датой подписания указанных протоколов.</w:t>
      </w:r>
    </w:p>
    <w:p w:rsidR="00A52FEC" w:rsidRPr="00410C8E" w:rsidRDefault="001265E5" w:rsidP="007143FB">
      <w:pPr>
        <w:shd w:val="clear" w:color="auto" w:fill="FFFFFF"/>
        <w:ind w:firstLine="567"/>
        <w:jc w:val="both"/>
        <w:rPr>
          <w:sz w:val="28"/>
          <w:szCs w:val="28"/>
        </w:rPr>
      </w:pPr>
      <w:r w:rsidRPr="00410C8E">
        <w:rPr>
          <w:sz w:val="28"/>
          <w:szCs w:val="28"/>
        </w:rPr>
        <w:lastRenderedPageBreak/>
        <w:t>6.14</w:t>
      </w:r>
      <w:r w:rsidRPr="00410C8E">
        <w:rPr>
          <w:sz w:val="28"/>
        </w:rPr>
        <w:t>.</w:t>
      </w:r>
      <w:r w:rsidR="00A52FEC" w:rsidRPr="00410C8E">
        <w:rPr>
          <w:sz w:val="28"/>
        </w:rPr>
        <w:t xml:space="preserve"> В случае установления недостоверности информации, содержащейся в документах, представленных Претендентом, установления факта проведения ликвидации Претендента или принятия арбитражным судом решения о признании Претендента банкротом и об открытии конкурсного производства, факта приостановления деятельности такого Претендента в порядке, предусмотренном Кодексом Российской Федерации об административных правонарушениях, факта наличия у такого Претендента просроченной (неурегулированной) задолженности по налогам и сборам в бюджеты всех уровней бюджетной системы Российской Федерации и государственные внебюджетные фонды, конкурсная комиссия отстраняет такого Претендента от участия в конкурсе на любом этапе его проведения.</w:t>
      </w:r>
    </w:p>
    <w:p w:rsidR="00164520" w:rsidRPr="00410C8E" w:rsidRDefault="00164520" w:rsidP="007143F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716B2" w:rsidRPr="00410C8E" w:rsidRDefault="001265E5" w:rsidP="007143FB">
      <w:pPr>
        <w:shd w:val="clear" w:color="auto" w:fill="FFFFFF"/>
        <w:ind w:firstLine="567"/>
        <w:jc w:val="both"/>
        <w:rPr>
          <w:b/>
          <w:sz w:val="28"/>
        </w:rPr>
      </w:pPr>
      <w:r w:rsidRPr="00410C8E">
        <w:rPr>
          <w:b/>
          <w:bCs/>
          <w:sz w:val="28"/>
          <w:szCs w:val="28"/>
        </w:rPr>
        <w:t>7</w:t>
      </w:r>
      <w:r w:rsidR="00131BA7" w:rsidRPr="00410C8E">
        <w:rPr>
          <w:b/>
          <w:sz w:val="28"/>
        </w:rPr>
        <w:t xml:space="preserve">. </w:t>
      </w:r>
      <w:r w:rsidR="00681021" w:rsidRPr="00410C8E">
        <w:rPr>
          <w:b/>
          <w:sz w:val="28"/>
        </w:rPr>
        <w:t>ЗАКЛЮЧЕНИЕ ДОГОВОРА ПО РЕЗУЛЬТАТАМ КОНКУРСА</w:t>
      </w:r>
      <w:r w:rsidR="00A52FEC" w:rsidRPr="00410C8E">
        <w:rPr>
          <w:b/>
          <w:sz w:val="28"/>
        </w:rPr>
        <w:t>.</w:t>
      </w:r>
    </w:p>
    <w:p w:rsidR="00A716B2" w:rsidRPr="00410C8E" w:rsidRDefault="001265E5" w:rsidP="007143FB">
      <w:pPr>
        <w:shd w:val="clear" w:color="auto" w:fill="FFFFFF"/>
        <w:ind w:firstLine="567"/>
        <w:jc w:val="both"/>
        <w:rPr>
          <w:sz w:val="28"/>
        </w:rPr>
      </w:pPr>
      <w:r w:rsidRPr="00410C8E">
        <w:rPr>
          <w:bCs/>
          <w:sz w:val="28"/>
          <w:szCs w:val="28"/>
        </w:rPr>
        <w:t>7</w:t>
      </w:r>
      <w:r w:rsidR="00131BA7" w:rsidRPr="00410C8E">
        <w:rPr>
          <w:sz w:val="28"/>
        </w:rPr>
        <w:t>.</w:t>
      </w:r>
      <w:r w:rsidR="00A716B2" w:rsidRPr="00410C8E">
        <w:rPr>
          <w:sz w:val="28"/>
        </w:rPr>
        <w:t xml:space="preserve">1. По результатам конкурса заключается </w:t>
      </w:r>
      <w:r w:rsidR="00A52FEC" w:rsidRPr="00410C8E">
        <w:rPr>
          <w:sz w:val="28"/>
        </w:rPr>
        <w:t xml:space="preserve">Договор </w:t>
      </w:r>
      <w:r w:rsidR="00A716B2" w:rsidRPr="00410C8E">
        <w:rPr>
          <w:sz w:val="28"/>
        </w:rPr>
        <w:t xml:space="preserve">на условиях, указанных в заявке на участие в конкурсе, поданной </w:t>
      </w:r>
      <w:r w:rsidR="00681021" w:rsidRPr="00410C8E">
        <w:rPr>
          <w:sz w:val="28"/>
        </w:rPr>
        <w:t>Претендентом</w:t>
      </w:r>
      <w:r w:rsidR="00A716B2" w:rsidRPr="00410C8E">
        <w:rPr>
          <w:sz w:val="28"/>
        </w:rPr>
        <w:t xml:space="preserve">, с которым заключается </w:t>
      </w:r>
      <w:r w:rsidR="00681021" w:rsidRPr="00410C8E">
        <w:rPr>
          <w:sz w:val="28"/>
        </w:rPr>
        <w:t>договор, и в конкурсной документации.</w:t>
      </w:r>
    </w:p>
    <w:p w:rsidR="00681021" w:rsidRPr="00410C8E" w:rsidRDefault="001265E5" w:rsidP="007143FB">
      <w:pPr>
        <w:shd w:val="clear" w:color="auto" w:fill="FFFFFF"/>
        <w:ind w:firstLine="567"/>
        <w:jc w:val="both"/>
        <w:rPr>
          <w:sz w:val="28"/>
        </w:rPr>
      </w:pPr>
      <w:r w:rsidRPr="00410C8E">
        <w:rPr>
          <w:bCs/>
          <w:sz w:val="28"/>
          <w:szCs w:val="28"/>
        </w:rPr>
        <w:t>7</w:t>
      </w:r>
      <w:r w:rsidR="00131BA7" w:rsidRPr="00410C8E">
        <w:rPr>
          <w:sz w:val="28"/>
        </w:rPr>
        <w:t>.</w:t>
      </w:r>
      <w:r w:rsidR="00A716B2" w:rsidRPr="00410C8E">
        <w:rPr>
          <w:sz w:val="28"/>
        </w:rPr>
        <w:t xml:space="preserve">2. </w:t>
      </w:r>
      <w:r w:rsidR="00681021" w:rsidRPr="00410C8E">
        <w:rPr>
          <w:sz w:val="28"/>
        </w:rPr>
        <w:t>Договор</w:t>
      </w:r>
      <w:r w:rsidR="00A716B2" w:rsidRPr="00410C8E">
        <w:rPr>
          <w:sz w:val="28"/>
        </w:rPr>
        <w:t xml:space="preserve"> заключается не ранее чем через десять дней и не позднее чем через двадцать дней с даты размещения </w:t>
      </w:r>
      <w:r w:rsidR="00681021" w:rsidRPr="00410C8E">
        <w:rPr>
          <w:sz w:val="28"/>
        </w:rPr>
        <w:t xml:space="preserve">на официальном сайте </w:t>
      </w:r>
      <w:r w:rsidR="00A716B2" w:rsidRPr="00410C8E">
        <w:rPr>
          <w:sz w:val="28"/>
        </w:rPr>
        <w:t xml:space="preserve">протокола рассмотрения и оценки заявок на участие в конкурсе. </w:t>
      </w:r>
    </w:p>
    <w:p w:rsidR="00A716B2" w:rsidRPr="00410C8E" w:rsidRDefault="001265E5" w:rsidP="007143FB">
      <w:pPr>
        <w:shd w:val="clear" w:color="auto" w:fill="FFFFFF"/>
        <w:ind w:firstLine="567"/>
        <w:jc w:val="both"/>
        <w:rPr>
          <w:sz w:val="28"/>
        </w:rPr>
      </w:pPr>
      <w:r w:rsidRPr="00410C8E">
        <w:rPr>
          <w:bCs/>
          <w:sz w:val="28"/>
          <w:szCs w:val="28"/>
        </w:rPr>
        <w:t>7</w:t>
      </w:r>
      <w:r w:rsidR="00131BA7" w:rsidRPr="00410C8E">
        <w:rPr>
          <w:sz w:val="28"/>
        </w:rPr>
        <w:t>.</w:t>
      </w:r>
      <w:r w:rsidR="00A716B2" w:rsidRPr="00410C8E">
        <w:rPr>
          <w:sz w:val="28"/>
        </w:rPr>
        <w:t xml:space="preserve">3. В течение десяти дней с даты размещения </w:t>
      </w:r>
      <w:r w:rsidR="00681021" w:rsidRPr="00410C8E">
        <w:rPr>
          <w:sz w:val="28"/>
        </w:rPr>
        <w:t xml:space="preserve">на официальном сайте </w:t>
      </w:r>
      <w:r w:rsidR="00A716B2" w:rsidRPr="00410C8E">
        <w:rPr>
          <w:sz w:val="28"/>
        </w:rPr>
        <w:t xml:space="preserve">протокола рассмотрения и оценки заявок на участие в конкурсе победитель конкурса обязан подписать </w:t>
      </w:r>
      <w:r w:rsidR="00A52FEC" w:rsidRPr="00410C8E">
        <w:rPr>
          <w:sz w:val="28"/>
        </w:rPr>
        <w:t>Д</w:t>
      </w:r>
      <w:r w:rsidR="00681021" w:rsidRPr="00410C8E">
        <w:rPr>
          <w:sz w:val="28"/>
        </w:rPr>
        <w:t>оговор</w:t>
      </w:r>
      <w:r w:rsidR="00A716B2" w:rsidRPr="00410C8E">
        <w:rPr>
          <w:sz w:val="28"/>
        </w:rPr>
        <w:t xml:space="preserve"> и представить все экземпляры </w:t>
      </w:r>
      <w:r w:rsidR="00681021" w:rsidRPr="00410C8E">
        <w:rPr>
          <w:sz w:val="28"/>
        </w:rPr>
        <w:t>договора Организатору</w:t>
      </w:r>
      <w:r w:rsidR="00A716B2" w:rsidRPr="00410C8E">
        <w:rPr>
          <w:sz w:val="28"/>
        </w:rPr>
        <w:t xml:space="preserve">. В случае, если победителем конкурса не исполнены </w:t>
      </w:r>
      <w:r w:rsidR="00A52FEC" w:rsidRPr="00410C8E">
        <w:rPr>
          <w:sz w:val="28"/>
        </w:rPr>
        <w:t xml:space="preserve">данные </w:t>
      </w:r>
      <w:r w:rsidR="00A716B2" w:rsidRPr="00410C8E">
        <w:rPr>
          <w:sz w:val="28"/>
        </w:rPr>
        <w:t xml:space="preserve">требования, такой победитель признается уклонившимся от заключения </w:t>
      </w:r>
      <w:r w:rsidR="00681021" w:rsidRPr="00410C8E">
        <w:rPr>
          <w:sz w:val="28"/>
        </w:rPr>
        <w:t>договора.</w:t>
      </w:r>
    </w:p>
    <w:p w:rsidR="00A716B2" w:rsidRPr="00410C8E" w:rsidRDefault="00082BBF" w:rsidP="007143FB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>7</w:t>
      </w:r>
      <w:r w:rsidR="00131BA7" w:rsidRPr="00410C8E">
        <w:rPr>
          <w:sz w:val="28"/>
        </w:rPr>
        <w:t>.</w:t>
      </w:r>
      <w:r w:rsidR="00A716B2" w:rsidRPr="00410C8E">
        <w:rPr>
          <w:sz w:val="28"/>
        </w:rPr>
        <w:t xml:space="preserve">4. При уклонении победителя конкурса от заключения </w:t>
      </w:r>
      <w:r w:rsidR="00A52FEC" w:rsidRPr="00410C8E">
        <w:rPr>
          <w:sz w:val="28"/>
        </w:rPr>
        <w:t>Д</w:t>
      </w:r>
      <w:r w:rsidR="00681021" w:rsidRPr="00410C8E">
        <w:rPr>
          <w:sz w:val="28"/>
        </w:rPr>
        <w:t xml:space="preserve">оговора Организатор </w:t>
      </w:r>
      <w:r w:rsidR="00A716B2" w:rsidRPr="00410C8E">
        <w:rPr>
          <w:sz w:val="28"/>
        </w:rPr>
        <w:t xml:space="preserve">вправе заключить </w:t>
      </w:r>
      <w:r w:rsidR="00681021" w:rsidRPr="00410C8E">
        <w:rPr>
          <w:sz w:val="28"/>
        </w:rPr>
        <w:t>договор с Претендентом</w:t>
      </w:r>
      <w:r w:rsidR="00A716B2" w:rsidRPr="00410C8E">
        <w:rPr>
          <w:sz w:val="28"/>
        </w:rPr>
        <w:t>, заявке на участие в конкурсе которого присвоен второй номер.</w:t>
      </w:r>
    </w:p>
    <w:p w:rsidR="00A716B2" w:rsidRPr="00410C8E" w:rsidRDefault="00082BBF" w:rsidP="007143FB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>7</w:t>
      </w:r>
      <w:r w:rsidR="00131BA7" w:rsidRPr="00410C8E">
        <w:rPr>
          <w:sz w:val="28"/>
        </w:rPr>
        <w:t>.</w:t>
      </w:r>
      <w:r w:rsidR="00A716B2" w:rsidRPr="00410C8E">
        <w:rPr>
          <w:sz w:val="28"/>
        </w:rPr>
        <w:t xml:space="preserve">5. Проект </w:t>
      </w:r>
      <w:r w:rsidR="00254B31" w:rsidRPr="00410C8E">
        <w:rPr>
          <w:sz w:val="28"/>
        </w:rPr>
        <w:t>Д</w:t>
      </w:r>
      <w:r w:rsidR="00681021" w:rsidRPr="00410C8E">
        <w:rPr>
          <w:sz w:val="28"/>
        </w:rPr>
        <w:t>оговора</w:t>
      </w:r>
      <w:r w:rsidR="00A716B2" w:rsidRPr="00410C8E">
        <w:rPr>
          <w:sz w:val="28"/>
        </w:rPr>
        <w:t xml:space="preserve"> в случае согласия </w:t>
      </w:r>
      <w:r w:rsidR="00681021" w:rsidRPr="00410C8E">
        <w:rPr>
          <w:sz w:val="28"/>
        </w:rPr>
        <w:t>Претендента</w:t>
      </w:r>
      <w:r w:rsidR="00A716B2" w:rsidRPr="00410C8E">
        <w:rPr>
          <w:sz w:val="28"/>
        </w:rPr>
        <w:t xml:space="preserve">, заявке на участие в конкурсе которого присвоен второй номер, заключить </w:t>
      </w:r>
      <w:r w:rsidR="00681021" w:rsidRPr="00410C8E">
        <w:rPr>
          <w:sz w:val="28"/>
        </w:rPr>
        <w:t>договор</w:t>
      </w:r>
      <w:r w:rsidR="00A716B2" w:rsidRPr="00410C8E">
        <w:rPr>
          <w:sz w:val="28"/>
        </w:rPr>
        <w:t xml:space="preserve"> составляется </w:t>
      </w:r>
      <w:r w:rsidR="00681021" w:rsidRPr="00410C8E">
        <w:rPr>
          <w:sz w:val="28"/>
        </w:rPr>
        <w:t>Организатором</w:t>
      </w:r>
      <w:r w:rsidR="00A716B2" w:rsidRPr="00410C8E">
        <w:rPr>
          <w:sz w:val="28"/>
        </w:rPr>
        <w:t xml:space="preserve"> путем включения в проект</w:t>
      </w:r>
      <w:r w:rsidR="00681021" w:rsidRPr="00410C8E">
        <w:rPr>
          <w:sz w:val="28"/>
        </w:rPr>
        <w:t xml:space="preserve"> договора</w:t>
      </w:r>
      <w:r w:rsidR="00A716B2" w:rsidRPr="00410C8E">
        <w:rPr>
          <w:sz w:val="28"/>
        </w:rPr>
        <w:t xml:space="preserve">, прилагаемый к конкурсной документации, условий исполнения </w:t>
      </w:r>
      <w:r w:rsidR="00681021" w:rsidRPr="00410C8E">
        <w:rPr>
          <w:sz w:val="28"/>
        </w:rPr>
        <w:t>договора</w:t>
      </w:r>
      <w:r w:rsidR="00A716B2" w:rsidRPr="00410C8E">
        <w:rPr>
          <w:sz w:val="28"/>
        </w:rPr>
        <w:t xml:space="preserve">, предложенных этим </w:t>
      </w:r>
      <w:r w:rsidR="00681021" w:rsidRPr="00410C8E">
        <w:rPr>
          <w:sz w:val="28"/>
        </w:rPr>
        <w:t>Претендентом.</w:t>
      </w:r>
      <w:r w:rsidR="00A716B2" w:rsidRPr="00410C8E">
        <w:rPr>
          <w:sz w:val="28"/>
        </w:rPr>
        <w:t xml:space="preserve"> Проект </w:t>
      </w:r>
      <w:r w:rsidR="00681021" w:rsidRPr="00410C8E">
        <w:rPr>
          <w:sz w:val="28"/>
        </w:rPr>
        <w:t>договора</w:t>
      </w:r>
      <w:r w:rsidR="00A716B2" w:rsidRPr="00410C8E">
        <w:rPr>
          <w:sz w:val="28"/>
        </w:rPr>
        <w:t xml:space="preserve"> подлежит направлению </w:t>
      </w:r>
      <w:r w:rsidR="00681021" w:rsidRPr="00410C8E">
        <w:rPr>
          <w:sz w:val="28"/>
        </w:rPr>
        <w:t xml:space="preserve">Организатором </w:t>
      </w:r>
      <w:r w:rsidR="00A716B2" w:rsidRPr="00410C8E">
        <w:rPr>
          <w:sz w:val="28"/>
        </w:rPr>
        <w:t xml:space="preserve">этому </w:t>
      </w:r>
      <w:r w:rsidR="00681021" w:rsidRPr="00410C8E">
        <w:rPr>
          <w:sz w:val="28"/>
        </w:rPr>
        <w:t>Претенденту</w:t>
      </w:r>
      <w:r w:rsidR="00A716B2" w:rsidRPr="00410C8E">
        <w:rPr>
          <w:sz w:val="28"/>
        </w:rPr>
        <w:t xml:space="preserve"> в срок, не превышающий десяти дней с даты признания победителя конкурса уклонившимся от заключения </w:t>
      </w:r>
      <w:r w:rsidR="00681021" w:rsidRPr="00410C8E">
        <w:rPr>
          <w:sz w:val="28"/>
        </w:rPr>
        <w:t>договора</w:t>
      </w:r>
      <w:r w:rsidR="00A716B2" w:rsidRPr="00410C8E">
        <w:rPr>
          <w:sz w:val="28"/>
        </w:rPr>
        <w:t xml:space="preserve">. </w:t>
      </w:r>
      <w:r w:rsidR="00681021" w:rsidRPr="00410C8E">
        <w:rPr>
          <w:sz w:val="28"/>
        </w:rPr>
        <w:t>Претендент</w:t>
      </w:r>
      <w:r w:rsidR="00A716B2" w:rsidRPr="00410C8E">
        <w:rPr>
          <w:sz w:val="28"/>
        </w:rPr>
        <w:t xml:space="preserve">, заявке на участие в конкурсе которого присвоен второй номер, вправе подписать </w:t>
      </w:r>
      <w:r w:rsidR="00681021" w:rsidRPr="00410C8E">
        <w:rPr>
          <w:sz w:val="28"/>
        </w:rPr>
        <w:t>договор</w:t>
      </w:r>
      <w:r w:rsidR="00A716B2" w:rsidRPr="00410C8E">
        <w:rPr>
          <w:sz w:val="28"/>
        </w:rPr>
        <w:t xml:space="preserve"> и передать его </w:t>
      </w:r>
      <w:r w:rsidR="00681021" w:rsidRPr="00410C8E">
        <w:rPr>
          <w:sz w:val="28"/>
        </w:rPr>
        <w:t>Организатору</w:t>
      </w:r>
      <w:r w:rsidR="00A716B2" w:rsidRPr="00410C8E">
        <w:rPr>
          <w:sz w:val="28"/>
        </w:rPr>
        <w:t xml:space="preserve"> </w:t>
      </w:r>
      <w:r w:rsidR="00681021" w:rsidRPr="00410C8E">
        <w:rPr>
          <w:sz w:val="28"/>
        </w:rPr>
        <w:t>в течение десяти дней</w:t>
      </w:r>
      <w:r w:rsidR="00A716B2" w:rsidRPr="00410C8E">
        <w:rPr>
          <w:sz w:val="28"/>
        </w:rPr>
        <w:t xml:space="preserve"> или отказаться от заключения</w:t>
      </w:r>
      <w:r w:rsidR="00681021" w:rsidRPr="00410C8E">
        <w:rPr>
          <w:sz w:val="28"/>
        </w:rPr>
        <w:t xml:space="preserve"> договора.</w:t>
      </w:r>
    </w:p>
    <w:p w:rsidR="00A716B2" w:rsidRPr="00410C8E" w:rsidRDefault="00A716B2" w:rsidP="007143FB">
      <w:pPr>
        <w:shd w:val="clear" w:color="auto" w:fill="FFFFFF"/>
        <w:ind w:firstLine="567"/>
        <w:jc w:val="both"/>
        <w:rPr>
          <w:sz w:val="28"/>
        </w:rPr>
      </w:pPr>
      <w:r w:rsidRPr="00410C8E">
        <w:rPr>
          <w:sz w:val="28"/>
        </w:rPr>
        <w:t xml:space="preserve">Непредоставление </w:t>
      </w:r>
      <w:r w:rsidR="00681021" w:rsidRPr="00410C8E">
        <w:rPr>
          <w:sz w:val="28"/>
        </w:rPr>
        <w:t>Претендентом</w:t>
      </w:r>
      <w:r w:rsidRPr="00410C8E">
        <w:rPr>
          <w:sz w:val="28"/>
        </w:rPr>
        <w:t xml:space="preserve">, заявке на участие в конкурсе которого присвоен второй номер, </w:t>
      </w:r>
      <w:r w:rsidR="00681021" w:rsidRPr="00410C8E">
        <w:rPr>
          <w:sz w:val="28"/>
        </w:rPr>
        <w:t>Организатору</w:t>
      </w:r>
      <w:r w:rsidRPr="00410C8E">
        <w:rPr>
          <w:sz w:val="28"/>
        </w:rPr>
        <w:t xml:space="preserve"> </w:t>
      </w:r>
      <w:r w:rsidR="00681021" w:rsidRPr="00410C8E">
        <w:rPr>
          <w:sz w:val="28"/>
        </w:rPr>
        <w:t xml:space="preserve">в </w:t>
      </w:r>
      <w:r w:rsidRPr="00410C8E">
        <w:rPr>
          <w:sz w:val="28"/>
        </w:rPr>
        <w:t xml:space="preserve">установленный </w:t>
      </w:r>
      <w:r w:rsidR="00681021" w:rsidRPr="00410C8E">
        <w:rPr>
          <w:sz w:val="28"/>
        </w:rPr>
        <w:t>срок</w:t>
      </w:r>
      <w:r w:rsidRPr="00410C8E">
        <w:rPr>
          <w:sz w:val="28"/>
        </w:rPr>
        <w:t xml:space="preserve">, подписанных экземпляров </w:t>
      </w:r>
      <w:r w:rsidR="00681021" w:rsidRPr="00410C8E">
        <w:rPr>
          <w:sz w:val="28"/>
        </w:rPr>
        <w:t>договора,</w:t>
      </w:r>
      <w:r w:rsidRPr="00410C8E">
        <w:rPr>
          <w:sz w:val="28"/>
        </w:rPr>
        <w:t xml:space="preserve"> не считается уклонением этого </w:t>
      </w:r>
      <w:r w:rsidR="00681021" w:rsidRPr="00410C8E">
        <w:rPr>
          <w:sz w:val="28"/>
        </w:rPr>
        <w:t>Претендента</w:t>
      </w:r>
      <w:r w:rsidRPr="00410C8E">
        <w:rPr>
          <w:sz w:val="28"/>
        </w:rPr>
        <w:t xml:space="preserve"> от заключения </w:t>
      </w:r>
      <w:r w:rsidR="00681021" w:rsidRPr="00410C8E">
        <w:rPr>
          <w:sz w:val="28"/>
        </w:rPr>
        <w:t>договора</w:t>
      </w:r>
      <w:r w:rsidRPr="00410C8E">
        <w:rPr>
          <w:sz w:val="28"/>
        </w:rPr>
        <w:t>. В данном случае конкурс признается несостоявшимся.</w:t>
      </w:r>
    </w:p>
    <w:p w:rsidR="00A716B2" w:rsidRPr="007143FB" w:rsidRDefault="00082BBF" w:rsidP="007143F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sz w:val="28"/>
        </w:rPr>
        <w:t>7</w:t>
      </w:r>
      <w:r w:rsidR="00131BA7" w:rsidRPr="00410C8E">
        <w:rPr>
          <w:sz w:val="28"/>
        </w:rPr>
        <w:t>.</w:t>
      </w:r>
      <w:r w:rsidR="00254B31" w:rsidRPr="00410C8E">
        <w:rPr>
          <w:sz w:val="28"/>
        </w:rPr>
        <w:t>6</w:t>
      </w:r>
      <w:r w:rsidR="00A716B2" w:rsidRPr="00410C8E">
        <w:rPr>
          <w:sz w:val="28"/>
        </w:rPr>
        <w:t xml:space="preserve">. В течение десяти дней с даты получения от победителя конкурса или </w:t>
      </w:r>
      <w:r w:rsidR="00681021" w:rsidRPr="00410C8E">
        <w:rPr>
          <w:sz w:val="28"/>
        </w:rPr>
        <w:t>Претендента</w:t>
      </w:r>
      <w:r w:rsidR="00A716B2" w:rsidRPr="00410C8E">
        <w:rPr>
          <w:sz w:val="28"/>
        </w:rPr>
        <w:t xml:space="preserve">, заявке на участие в конкурсе которого присвоен второй номер, подписанного </w:t>
      </w:r>
      <w:r w:rsidR="00254B31" w:rsidRPr="00410C8E">
        <w:rPr>
          <w:sz w:val="28"/>
        </w:rPr>
        <w:t>Д</w:t>
      </w:r>
      <w:r w:rsidR="00FC508F" w:rsidRPr="00410C8E">
        <w:rPr>
          <w:sz w:val="28"/>
        </w:rPr>
        <w:t>оговора</w:t>
      </w:r>
      <w:r w:rsidR="00A716B2" w:rsidRPr="00410C8E">
        <w:rPr>
          <w:sz w:val="28"/>
        </w:rPr>
        <w:t xml:space="preserve"> </w:t>
      </w:r>
      <w:r w:rsidR="00FC508F" w:rsidRPr="00410C8E">
        <w:rPr>
          <w:sz w:val="28"/>
        </w:rPr>
        <w:t>Организатор</w:t>
      </w:r>
      <w:r w:rsidR="00A716B2" w:rsidRPr="00410C8E">
        <w:rPr>
          <w:sz w:val="28"/>
        </w:rPr>
        <w:t xml:space="preserve"> </w:t>
      </w:r>
      <w:r w:rsidR="00254B31" w:rsidRPr="00410C8E">
        <w:rPr>
          <w:sz w:val="28"/>
        </w:rPr>
        <w:t>подписывает Д</w:t>
      </w:r>
      <w:r w:rsidR="00FC508F" w:rsidRPr="00410C8E">
        <w:rPr>
          <w:sz w:val="28"/>
        </w:rPr>
        <w:t>оговор</w:t>
      </w:r>
      <w:r w:rsidR="00A716B2" w:rsidRPr="00410C8E">
        <w:rPr>
          <w:sz w:val="28"/>
        </w:rPr>
        <w:t xml:space="preserve"> и переда</w:t>
      </w:r>
      <w:r w:rsidR="00254B31" w:rsidRPr="00410C8E">
        <w:rPr>
          <w:sz w:val="28"/>
        </w:rPr>
        <w:t>ет</w:t>
      </w:r>
      <w:r w:rsidR="00A716B2" w:rsidRPr="00410C8E">
        <w:rPr>
          <w:sz w:val="28"/>
        </w:rPr>
        <w:t xml:space="preserve"> один экземпляр </w:t>
      </w:r>
      <w:r w:rsidR="00254B31" w:rsidRPr="00410C8E">
        <w:rPr>
          <w:sz w:val="28"/>
        </w:rPr>
        <w:t>Д</w:t>
      </w:r>
      <w:r w:rsidR="00FC508F" w:rsidRPr="00410C8E">
        <w:rPr>
          <w:sz w:val="28"/>
        </w:rPr>
        <w:t>оговор</w:t>
      </w:r>
      <w:r w:rsidR="00254B31" w:rsidRPr="00410C8E">
        <w:rPr>
          <w:sz w:val="28"/>
        </w:rPr>
        <w:t>а</w:t>
      </w:r>
      <w:r w:rsidR="00A716B2" w:rsidRPr="00410C8E">
        <w:rPr>
          <w:sz w:val="28"/>
        </w:rPr>
        <w:t xml:space="preserve"> лицу, с которым заключен</w:t>
      </w:r>
      <w:r w:rsidR="00FC508F" w:rsidRPr="00410C8E">
        <w:rPr>
          <w:sz w:val="28"/>
        </w:rPr>
        <w:t xml:space="preserve"> </w:t>
      </w:r>
      <w:r w:rsidR="00254B31" w:rsidRPr="00410C8E">
        <w:rPr>
          <w:sz w:val="28"/>
        </w:rPr>
        <w:t>д</w:t>
      </w:r>
      <w:r w:rsidR="00FC508F" w:rsidRPr="00410C8E">
        <w:rPr>
          <w:sz w:val="28"/>
        </w:rPr>
        <w:t>оговор</w:t>
      </w:r>
      <w:r w:rsidR="00A716B2" w:rsidRPr="00410C8E">
        <w:rPr>
          <w:sz w:val="28"/>
        </w:rPr>
        <w:t>, или его представителю либо направ</w:t>
      </w:r>
      <w:r w:rsidR="00254B31" w:rsidRPr="00410C8E">
        <w:rPr>
          <w:sz w:val="28"/>
        </w:rPr>
        <w:t>ляет</w:t>
      </w:r>
      <w:r w:rsidR="00A716B2" w:rsidRPr="00410C8E">
        <w:rPr>
          <w:sz w:val="28"/>
        </w:rPr>
        <w:t xml:space="preserve"> один экземпляр </w:t>
      </w:r>
      <w:r w:rsidR="00FC508F" w:rsidRPr="00410C8E">
        <w:rPr>
          <w:sz w:val="28"/>
        </w:rPr>
        <w:t>договора</w:t>
      </w:r>
      <w:r w:rsidR="00A716B2" w:rsidRPr="00410C8E">
        <w:rPr>
          <w:sz w:val="28"/>
        </w:rPr>
        <w:t xml:space="preserve"> по почте лицу, с которым заключен </w:t>
      </w:r>
      <w:r w:rsidR="00FC508F" w:rsidRPr="00410C8E">
        <w:rPr>
          <w:sz w:val="28"/>
        </w:rPr>
        <w:t>договор.</w:t>
      </w:r>
    </w:p>
    <w:p w:rsidR="00A716B2" w:rsidRPr="007143FB" w:rsidRDefault="00A716B2" w:rsidP="007143FB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:rsidR="00FC508F" w:rsidRPr="007143FB" w:rsidRDefault="00082BBF" w:rsidP="007143FB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131BA7" w:rsidRPr="007143FB">
        <w:rPr>
          <w:b/>
          <w:bCs/>
          <w:sz w:val="28"/>
          <w:szCs w:val="28"/>
        </w:rPr>
        <w:t xml:space="preserve">. </w:t>
      </w:r>
      <w:r w:rsidR="00FC508F" w:rsidRPr="007143FB">
        <w:rPr>
          <w:b/>
          <w:bCs/>
          <w:sz w:val="28"/>
          <w:szCs w:val="28"/>
        </w:rPr>
        <w:t>ПОСЛЕДСТВИЯ ПРИЗНАНИЯ КОНКУРСА НЕСОСТОЯВШИМСЯ</w:t>
      </w:r>
    </w:p>
    <w:p w:rsidR="00A716B2" w:rsidRPr="007143FB" w:rsidRDefault="00082BBF" w:rsidP="007143F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131BA7" w:rsidRPr="007143FB">
        <w:rPr>
          <w:bCs/>
          <w:sz w:val="28"/>
          <w:szCs w:val="28"/>
        </w:rPr>
        <w:t>.1. Организатор</w:t>
      </w:r>
      <w:r w:rsidR="00A716B2" w:rsidRPr="007143FB">
        <w:rPr>
          <w:bCs/>
          <w:sz w:val="28"/>
          <w:szCs w:val="28"/>
        </w:rPr>
        <w:t xml:space="preserve"> заключает </w:t>
      </w:r>
      <w:r w:rsidR="00172E20" w:rsidRPr="007143FB">
        <w:rPr>
          <w:bCs/>
          <w:sz w:val="28"/>
          <w:szCs w:val="28"/>
        </w:rPr>
        <w:t>договор</w:t>
      </w:r>
      <w:r w:rsidR="00A716B2" w:rsidRPr="007143FB">
        <w:rPr>
          <w:bCs/>
          <w:sz w:val="28"/>
          <w:szCs w:val="28"/>
        </w:rPr>
        <w:t xml:space="preserve"> с единственным </w:t>
      </w:r>
      <w:r w:rsidR="00131BA7" w:rsidRPr="007143FB">
        <w:rPr>
          <w:bCs/>
          <w:sz w:val="28"/>
          <w:szCs w:val="28"/>
        </w:rPr>
        <w:t>Претендентом в</w:t>
      </w:r>
      <w:r w:rsidR="00A716B2" w:rsidRPr="007143FB">
        <w:rPr>
          <w:bCs/>
          <w:sz w:val="28"/>
          <w:szCs w:val="28"/>
        </w:rPr>
        <w:t xml:space="preserve"> случаях, если конкурс признан не состоявшимся по </w:t>
      </w:r>
      <w:r w:rsidR="00131BA7" w:rsidRPr="007143FB">
        <w:rPr>
          <w:bCs/>
          <w:sz w:val="28"/>
          <w:szCs w:val="28"/>
        </w:rPr>
        <w:t xml:space="preserve">следующим </w:t>
      </w:r>
      <w:r w:rsidR="00A716B2" w:rsidRPr="007143FB">
        <w:rPr>
          <w:bCs/>
          <w:sz w:val="28"/>
          <w:szCs w:val="28"/>
        </w:rPr>
        <w:t>основаниям:</w:t>
      </w:r>
    </w:p>
    <w:p w:rsidR="00A716B2" w:rsidRPr="007143FB" w:rsidRDefault="00A716B2" w:rsidP="007143F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7143FB">
        <w:rPr>
          <w:bCs/>
          <w:sz w:val="28"/>
          <w:szCs w:val="28"/>
        </w:rPr>
        <w:t>1) в связи с тем, что по окончании срока подачи заявок на участие в конкурсе подана только одна заявка, при этом такая заявка признана соответствующей требованиям конкурсной документации;</w:t>
      </w:r>
    </w:p>
    <w:p w:rsidR="00131BA7" w:rsidRPr="007143FB" w:rsidRDefault="00A716B2" w:rsidP="007143F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7143FB">
        <w:rPr>
          <w:bCs/>
          <w:sz w:val="28"/>
          <w:szCs w:val="28"/>
        </w:rPr>
        <w:t xml:space="preserve">2) в связи с тем, что по результатам рассмотрения заявок на участие в конкурсе </w:t>
      </w:r>
      <w:r w:rsidR="00131BA7" w:rsidRPr="007143FB">
        <w:rPr>
          <w:bCs/>
          <w:sz w:val="28"/>
          <w:szCs w:val="28"/>
        </w:rPr>
        <w:t>только один Претендент признан соответствующим требованиям конкурсной документации и заявка такого Претендента признана соответствующей требованиям конкурсной документации</w:t>
      </w:r>
      <w:r w:rsidR="00254B31" w:rsidRPr="007143FB">
        <w:rPr>
          <w:bCs/>
          <w:sz w:val="28"/>
          <w:szCs w:val="28"/>
        </w:rPr>
        <w:t>.</w:t>
      </w:r>
    </w:p>
    <w:p w:rsidR="00A716B2" w:rsidRPr="007143FB" w:rsidRDefault="00082BBF" w:rsidP="007143F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254B31" w:rsidRPr="007143FB">
        <w:rPr>
          <w:bCs/>
          <w:sz w:val="28"/>
          <w:szCs w:val="28"/>
        </w:rPr>
        <w:t>.2.</w:t>
      </w:r>
      <w:r w:rsidR="00A716B2" w:rsidRPr="007143FB">
        <w:rPr>
          <w:bCs/>
          <w:sz w:val="28"/>
          <w:szCs w:val="28"/>
        </w:rPr>
        <w:t xml:space="preserve"> </w:t>
      </w:r>
      <w:r w:rsidR="00131BA7" w:rsidRPr="007143FB">
        <w:rPr>
          <w:bCs/>
          <w:sz w:val="28"/>
          <w:szCs w:val="28"/>
        </w:rPr>
        <w:t xml:space="preserve">Организатор </w:t>
      </w:r>
      <w:r w:rsidR="00A716B2" w:rsidRPr="007143FB">
        <w:rPr>
          <w:bCs/>
          <w:sz w:val="28"/>
          <w:szCs w:val="28"/>
        </w:rPr>
        <w:t xml:space="preserve">осуществляет проведение повторного конкурса в случаях, если конкурс признан не состоявшимся по </w:t>
      </w:r>
      <w:r w:rsidR="00131BA7" w:rsidRPr="007143FB">
        <w:rPr>
          <w:bCs/>
          <w:sz w:val="28"/>
          <w:szCs w:val="28"/>
        </w:rPr>
        <w:t>следующим основаниям</w:t>
      </w:r>
      <w:r w:rsidR="00A716B2" w:rsidRPr="007143FB">
        <w:rPr>
          <w:bCs/>
          <w:sz w:val="28"/>
          <w:szCs w:val="28"/>
        </w:rPr>
        <w:t>:</w:t>
      </w:r>
    </w:p>
    <w:p w:rsidR="00A716B2" w:rsidRPr="007143FB" w:rsidRDefault="00A716B2" w:rsidP="007143F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7143FB">
        <w:rPr>
          <w:bCs/>
          <w:sz w:val="28"/>
          <w:szCs w:val="28"/>
        </w:rPr>
        <w:t>1) в связи с тем, что по окончании срока подачи заявок на участие в конкурсе не подано ни одной такой заявки;</w:t>
      </w:r>
    </w:p>
    <w:p w:rsidR="00CA4168" w:rsidRPr="007143FB" w:rsidRDefault="00A716B2" w:rsidP="007143F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7143FB">
        <w:rPr>
          <w:bCs/>
          <w:sz w:val="28"/>
          <w:szCs w:val="28"/>
        </w:rPr>
        <w:t>2) в связи с тем, что по результатам рассмотрения заявок на участие в конкурсе конкурсная комиссия отклонила все такие заявки</w:t>
      </w:r>
      <w:r w:rsidR="00441663" w:rsidRPr="007143FB">
        <w:rPr>
          <w:bCs/>
          <w:sz w:val="28"/>
          <w:szCs w:val="28"/>
        </w:rPr>
        <w:t xml:space="preserve"> и ни один Претендент не признан соответствующим требованиям конкурсной документации</w:t>
      </w:r>
    </w:p>
    <w:p w:rsidR="00A716B2" w:rsidRPr="007143FB" w:rsidRDefault="00441663" w:rsidP="007143F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7143FB">
        <w:rPr>
          <w:bCs/>
          <w:sz w:val="28"/>
          <w:szCs w:val="28"/>
        </w:rPr>
        <w:t>3</w:t>
      </w:r>
      <w:r w:rsidR="00A716B2" w:rsidRPr="007143FB">
        <w:rPr>
          <w:bCs/>
          <w:sz w:val="28"/>
          <w:szCs w:val="28"/>
        </w:rPr>
        <w:t xml:space="preserve">) в связи с тем, что </w:t>
      </w:r>
      <w:r w:rsidRPr="007143FB">
        <w:rPr>
          <w:bCs/>
          <w:sz w:val="28"/>
          <w:szCs w:val="28"/>
        </w:rPr>
        <w:t>Претендент</w:t>
      </w:r>
      <w:r w:rsidR="00A716B2" w:rsidRPr="007143FB">
        <w:rPr>
          <w:bCs/>
          <w:sz w:val="28"/>
          <w:szCs w:val="28"/>
        </w:rPr>
        <w:t xml:space="preserve">, заявке на участие в конкурсе которого присвоен второй номер, отказался от заключения </w:t>
      </w:r>
      <w:r w:rsidR="00254B31" w:rsidRPr="007143FB">
        <w:rPr>
          <w:bCs/>
          <w:sz w:val="28"/>
          <w:szCs w:val="28"/>
        </w:rPr>
        <w:t>Д</w:t>
      </w:r>
      <w:r w:rsidRPr="007143FB">
        <w:rPr>
          <w:bCs/>
          <w:sz w:val="28"/>
          <w:szCs w:val="28"/>
        </w:rPr>
        <w:t>оговора</w:t>
      </w:r>
      <w:r w:rsidR="006A1B5A" w:rsidRPr="007143FB">
        <w:rPr>
          <w:bCs/>
          <w:sz w:val="28"/>
          <w:szCs w:val="28"/>
        </w:rPr>
        <w:t>.</w:t>
      </w:r>
    </w:p>
    <w:p w:rsidR="006A1B5A" w:rsidRPr="007143FB" w:rsidRDefault="006A1B5A" w:rsidP="007143FB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2D5ACE" w:rsidRPr="007143FB" w:rsidRDefault="00082BBF" w:rsidP="007143FB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D5ACE" w:rsidRPr="007143FB">
        <w:rPr>
          <w:b/>
          <w:sz w:val="28"/>
          <w:szCs w:val="28"/>
        </w:rPr>
        <w:t xml:space="preserve">. ОБЕСПЕЧЕНИЕ ЗАЩИТЫ ПРАВ И ЗАКОННЫХ ИНТЕРЕСОВ </w:t>
      </w:r>
      <w:r w:rsidR="00E01AB7" w:rsidRPr="007143FB">
        <w:rPr>
          <w:b/>
          <w:sz w:val="28"/>
          <w:szCs w:val="28"/>
        </w:rPr>
        <w:t>ПРЕТЕНДЕНТОВ</w:t>
      </w:r>
      <w:r w:rsidR="00F9273B" w:rsidRPr="007143FB">
        <w:rPr>
          <w:b/>
          <w:sz w:val="28"/>
          <w:szCs w:val="28"/>
        </w:rPr>
        <w:t>.</w:t>
      </w:r>
    </w:p>
    <w:p w:rsidR="00A716B2" w:rsidRPr="007143FB" w:rsidRDefault="00082BBF" w:rsidP="007143F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25FC0" w:rsidRPr="007143FB">
        <w:rPr>
          <w:sz w:val="28"/>
          <w:szCs w:val="28"/>
        </w:rPr>
        <w:t xml:space="preserve">.1. </w:t>
      </w:r>
      <w:r w:rsidR="00A716B2" w:rsidRPr="007143FB">
        <w:rPr>
          <w:sz w:val="28"/>
          <w:szCs w:val="28"/>
        </w:rPr>
        <w:t>Любой Претендент, в том числе подавший единственную заявку на участие в конкурсе, после размещения на официальном сайте протокола рассмотрения и оценки заявок на участие в конкурсе, протокола рассмотрения единственной заявки на участие в конкурсе вправе направить в письменной форме Организатору запрос о даче разъяснений результатов конкурса. В течение двух рабочих дней с даты поступления этого запроса Организатор представляет в письменной форме Претенденту соответствующие разъяснения.</w:t>
      </w:r>
    </w:p>
    <w:p w:rsidR="00561C1F" w:rsidRPr="007143FB" w:rsidRDefault="00082BBF" w:rsidP="007143FB">
      <w:pPr>
        <w:shd w:val="clear" w:color="auto" w:fill="FFFFFF"/>
        <w:ind w:firstLine="567"/>
        <w:jc w:val="both"/>
        <w:rPr>
          <w:b/>
          <w:sz w:val="28"/>
        </w:rPr>
      </w:pPr>
      <w:r>
        <w:rPr>
          <w:sz w:val="28"/>
          <w:szCs w:val="28"/>
        </w:rPr>
        <w:t>9</w:t>
      </w:r>
      <w:r w:rsidR="00E01AB7" w:rsidRPr="007143FB">
        <w:rPr>
          <w:sz w:val="28"/>
          <w:szCs w:val="28"/>
        </w:rPr>
        <w:t xml:space="preserve">.2. </w:t>
      </w:r>
      <w:r w:rsidR="00A716B2" w:rsidRPr="007143FB">
        <w:rPr>
          <w:sz w:val="28"/>
          <w:szCs w:val="28"/>
        </w:rPr>
        <w:t>Любой Претендент, в том числе подавший единственную заявку на участие в конкурсе, вправе обжаловать результаты конкурса в порядке, установленном законодательством Российской Федерации.</w:t>
      </w:r>
    </w:p>
    <w:p w:rsidR="000B1A7A" w:rsidRPr="009A45F8" w:rsidRDefault="0045302F" w:rsidP="007143FB">
      <w:pPr>
        <w:pStyle w:val="Iauiue"/>
        <w:jc w:val="center"/>
        <w:rPr>
          <w:b/>
          <w:sz w:val="28"/>
          <w:lang w:val="ru-RU"/>
        </w:rPr>
      </w:pPr>
      <w:r w:rsidRPr="007143FB">
        <w:rPr>
          <w:sz w:val="28"/>
          <w:lang w:val="ru-RU"/>
        </w:rPr>
        <w:br w:type="page"/>
      </w:r>
      <w:r w:rsidR="000B1A7A" w:rsidRPr="009A45F8">
        <w:rPr>
          <w:b/>
          <w:sz w:val="28"/>
          <w:szCs w:val="28"/>
          <w:lang w:val="ru-RU"/>
        </w:rPr>
        <w:lastRenderedPageBreak/>
        <w:t>ОБРАЗЦЫ ФОРМ ДОКУМЕНТОВ</w:t>
      </w:r>
    </w:p>
    <w:p w:rsidR="000B1A7A" w:rsidRPr="009A45F8" w:rsidRDefault="005763B1" w:rsidP="007143FB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9A45F8">
        <w:rPr>
          <w:rFonts w:ascii="Times New Roman" w:hAnsi="Times New Roman" w:cs="Times New Roman"/>
          <w:sz w:val="28"/>
          <w:szCs w:val="28"/>
        </w:rPr>
        <w:t>Ф</w:t>
      </w:r>
      <w:r w:rsidR="00016C01" w:rsidRPr="009A45F8">
        <w:rPr>
          <w:rFonts w:ascii="Times New Roman" w:hAnsi="Times New Roman" w:cs="Times New Roman"/>
          <w:sz w:val="28"/>
          <w:szCs w:val="28"/>
        </w:rPr>
        <w:t>орма</w:t>
      </w:r>
      <w:r w:rsidRPr="009A45F8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4F3C7A" w:rsidRPr="009A45F8" w:rsidRDefault="004F3C7A" w:rsidP="007143FB">
      <w:pPr>
        <w:rPr>
          <w:sz w:val="28"/>
        </w:rPr>
      </w:pPr>
    </w:p>
    <w:p w:rsidR="004F3C7A" w:rsidRPr="009A45F8" w:rsidRDefault="004F3C7A" w:rsidP="007143FB">
      <w:pPr>
        <w:jc w:val="center"/>
        <w:rPr>
          <w:b/>
          <w:sz w:val="28"/>
          <w:szCs w:val="28"/>
        </w:rPr>
      </w:pPr>
      <w:r w:rsidRPr="009A45F8">
        <w:rPr>
          <w:b/>
          <w:sz w:val="28"/>
          <w:szCs w:val="28"/>
        </w:rPr>
        <w:t>ИЗВЕЩЕНИЕ О ПРОВЕДЕНИИ ОТКРЫТОГО КОНКУРСА.</w:t>
      </w:r>
    </w:p>
    <w:p w:rsidR="009A45F8" w:rsidRPr="009A45F8" w:rsidRDefault="009A45F8" w:rsidP="007143FB">
      <w:pPr>
        <w:ind w:firstLine="567"/>
        <w:jc w:val="both"/>
        <w:rPr>
          <w:b/>
          <w:sz w:val="28"/>
          <w:szCs w:val="28"/>
        </w:rPr>
      </w:pPr>
    </w:p>
    <w:p w:rsidR="004F3C7A" w:rsidRPr="009A45F8" w:rsidRDefault="004F3C7A" w:rsidP="007143FB">
      <w:pPr>
        <w:ind w:firstLine="567"/>
        <w:jc w:val="both"/>
        <w:rPr>
          <w:b/>
          <w:sz w:val="28"/>
          <w:szCs w:val="28"/>
        </w:rPr>
      </w:pPr>
      <w:r w:rsidRPr="009A45F8">
        <w:rPr>
          <w:b/>
          <w:sz w:val="28"/>
          <w:szCs w:val="28"/>
        </w:rPr>
        <w:t>Открытый конкурс по отбору кредитн</w:t>
      </w:r>
      <w:r w:rsidR="00CA4168" w:rsidRPr="009A45F8">
        <w:rPr>
          <w:b/>
          <w:sz w:val="28"/>
          <w:szCs w:val="28"/>
        </w:rPr>
        <w:t>ых</w:t>
      </w:r>
      <w:r w:rsidRPr="009A45F8">
        <w:rPr>
          <w:b/>
          <w:sz w:val="28"/>
          <w:szCs w:val="28"/>
        </w:rPr>
        <w:t xml:space="preserve"> организаци</w:t>
      </w:r>
      <w:r w:rsidR="00CA4168" w:rsidRPr="009A45F8">
        <w:rPr>
          <w:b/>
          <w:sz w:val="28"/>
          <w:szCs w:val="28"/>
        </w:rPr>
        <w:t>й</w:t>
      </w:r>
      <w:r w:rsidRPr="009A45F8">
        <w:rPr>
          <w:b/>
          <w:sz w:val="28"/>
          <w:szCs w:val="28"/>
        </w:rPr>
        <w:t xml:space="preserve"> для размещения средств гарантийного фонда.</w:t>
      </w:r>
    </w:p>
    <w:p w:rsidR="007E4FF2" w:rsidRPr="009A45F8" w:rsidRDefault="007E4FF2" w:rsidP="007E4FF2">
      <w:pPr>
        <w:ind w:firstLine="567"/>
        <w:jc w:val="both"/>
        <w:rPr>
          <w:sz w:val="28"/>
          <w:szCs w:val="28"/>
        </w:rPr>
      </w:pPr>
      <w:r w:rsidRPr="009A45F8">
        <w:rPr>
          <w:sz w:val="28"/>
          <w:szCs w:val="28"/>
        </w:rPr>
        <w:t xml:space="preserve">Организатор: Фонд развития и поддержки малого предпринимательства Республики Башкортостан, место нахождения и почтовый адрес: 450052, Республика Башкортостан, г. Уфа, ул. К. Маркса, 37 (корпус 2, этаж 3, приемная), номера контактных телефонов/факсов: (347) 251-67-52, 251-67-59, 251-67-63, адрес электронной почты: </w:t>
      </w:r>
      <w:hyperlink r:id="rId16" w:history="1">
        <w:r w:rsidRPr="009A45F8">
          <w:rPr>
            <w:rStyle w:val="ae"/>
            <w:i/>
            <w:sz w:val="28"/>
            <w:szCs w:val="28"/>
            <w:lang w:val="en-US"/>
          </w:rPr>
          <w:t>fond</w:t>
        </w:r>
        <w:r w:rsidRPr="009A45F8">
          <w:rPr>
            <w:rStyle w:val="ae"/>
            <w:i/>
            <w:sz w:val="28"/>
            <w:szCs w:val="28"/>
          </w:rPr>
          <w:t>-</w:t>
        </w:r>
        <w:r w:rsidRPr="009A45F8">
          <w:rPr>
            <w:rStyle w:val="ae"/>
            <w:i/>
            <w:sz w:val="28"/>
            <w:szCs w:val="28"/>
            <w:lang w:val="en-US"/>
          </w:rPr>
          <w:t>mb</w:t>
        </w:r>
        <w:r w:rsidRPr="009A45F8">
          <w:rPr>
            <w:rStyle w:val="ae"/>
            <w:i/>
            <w:sz w:val="28"/>
            <w:szCs w:val="28"/>
          </w:rPr>
          <w:t>@</w:t>
        </w:r>
        <w:r w:rsidRPr="009A45F8">
          <w:rPr>
            <w:rStyle w:val="ae"/>
            <w:i/>
            <w:sz w:val="28"/>
            <w:szCs w:val="28"/>
            <w:lang w:val="en-US"/>
          </w:rPr>
          <w:t>mail</w:t>
        </w:r>
        <w:r w:rsidRPr="009A45F8">
          <w:rPr>
            <w:rStyle w:val="ae"/>
            <w:i/>
            <w:sz w:val="28"/>
            <w:szCs w:val="28"/>
          </w:rPr>
          <w:t>.</w:t>
        </w:r>
        <w:r w:rsidRPr="009A45F8">
          <w:rPr>
            <w:rStyle w:val="ae"/>
            <w:i/>
            <w:sz w:val="28"/>
            <w:szCs w:val="28"/>
            <w:lang w:val="en-US"/>
          </w:rPr>
          <w:t>ru</w:t>
        </w:r>
      </w:hyperlink>
      <w:r w:rsidRPr="009A45F8">
        <w:rPr>
          <w:i/>
          <w:sz w:val="28"/>
          <w:szCs w:val="28"/>
        </w:rPr>
        <w:t>,</w:t>
      </w:r>
      <w:r w:rsidRPr="009A45F8">
        <w:rPr>
          <w:sz w:val="28"/>
          <w:szCs w:val="28"/>
        </w:rPr>
        <w:t xml:space="preserve"> ответственное лицо: </w:t>
      </w:r>
      <w:r>
        <w:rPr>
          <w:sz w:val="28"/>
          <w:szCs w:val="28"/>
        </w:rPr>
        <w:t>Гибадуллин Айрат Рафаилович</w:t>
      </w:r>
      <w:r w:rsidRPr="009A45F8">
        <w:rPr>
          <w:sz w:val="28"/>
          <w:szCs w:val="28"/>
        </w:rPr>
        <w:t>.</w:t>
      </w:r>
    </w:p>
    <w:p w:rsidR="007E4FF2" w:rsidRPr="009A45F8" w:rsidRDefault="007E4FF2" w:rsidP="007E4FF2">
      <w:pPr>
        <w:ind w:firstLine="567"/>
        <w:jc w:val="both"/>
        <w:rPr>
          <w:sz w:val="28"/>
          <w:szCs w:val="28"/>
        </w:rPr>
      </w:pPr>
      <w:r w:rsidRPr="009A45F8">
        <w:rPr>
          <w:sz w:val="28"/>
          <w:szCs w:val="28"/>
        </w:rPr>
        <w:t>Официальный сайт в сети Интернет, на котором размещена конкурсная документация: www.mbbash.ru.</w:t>
      </w:r>
    </w:p>
    <w:p w:rsidR="007E4FF2" w:rsidRPr="009A45F8" w:rsidRDefault="007E4FF2" w:rsidP="007E4FF2">
      <w:pPr>
        <w:ind w:firstLine="567"/>
        <w:jc w:val="both"/>
        <w:rPr>
          <w:sz w:val="28"/>
          <w:szCs w:val="28"/>
        </w:rPr>
      </w:pPr>
      <w:r w:rsidRPr="009A45F8">
        <w:rPr>
          <w:sz w:val="28"/>
          <w:szCs w:val="28"/>
        </w:rPr>
        <w:t xml:space="preserve">Конкурсная документация предоставляется без взимания платы заинтересованным лицам на основании заявления в течение 2 рабочих дней по адресу: 450052, Республика Башкортостан, г. Уфа, ул. К. Маркса, д. 37, корпус 2, этаж 3, с 9-00 до 18-00 часов по рабочим дням начиная с </w:t>
      </w:r>
      <w:r>
        <w:rPr>
          <w:sz w:val="28"/>
          <w:szCs w:val="28"/>
        </w:rPr>
        <w:t>25 сентября</w:t>
      </w:r>
      <w:r w:rsidRPr="009A45F8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9A45F8">
        <w:rPr>
          <w:sz w:val="28"/>
          <w:szCs w:val="28"/>
        </w:rPr>
        <w:t xml:space="preserve"> года.</w:t>
      </w:r>
    </w:p>
    <w:p w:rsidR="007E4FF2" w:rsidRPr="009A45F8" w:rsidRDefault="007E4FF2" w:rsidP="007E4FF2">
      <w:pPr>
        <w:ind w:firstLine="567"/>
        <w:jc w:val="both"/>
        <w:rPr>
          <w:bCs/>
          <w:sz w:val="28"/>
          <w:szCs w:val="28"/>
        </w:rPr>
      </w:pPr>
      <w:r w:rsidRPr="009A45F8">
        <w:rPr>
          <w:bCs/>
          <w:sz w:val="28"/>
          <w:szCs w:val="28"/>
        </w:rPr>
        <w:t>Условия отбора, требования к претендентам, перечень предоставляемых документов, проект договора на размещение средств гарантийного фонда указаны в конкурсной документации.</w:t>
      </w:r>
    </w:p>
    <w:p w:rsidR="007E4FF2" w:rsidRPr="009A45F8" w:rsidRDefault="007E4FF2" w:rsidP="007E4FF2">
      <w:pPr>
        <w:ind w:firstLine="567"/>
        <w:jc w:val="both"/>
        <w:rPr>
          <w:bCs/>
          <w:sz w:val="28"/>
          <w:szCs w:val="28"/>
        </w:rPr>
      </w:pPr>
      <w:r w:rsidRPr="009A45F8">
        <w:rPr>
          <w:bCs/>
          <w:sz w:val="28"/>
          <w:szCs w:val="28"/>
        </w:rPr>
        <w:t>Предмет конкурса (место, условия и сроки оказания услуг):</w:t>
      </w:r>
    </w:p>
    <w:p w:rsidR="007E4FF2" w:rsidRPr="009A45F8" w:rsidRDefault="007E4FF2" w:rsidP="007E4FF2">
      <w:pPr>
        <w:ind w:firstLine="567"/>
        <w:jc w:val="both"/>
        <w:rPr>
          <w:bCs/>
          <w:sz w:val="28"/>
          <w:szCs w:val="28"/>
        </w:rPr>
      </w:pPr>
      <w:r w:rsidRPr="009A45F8">
        <w:rPr>
          <w:bCs/>
          <w:sz w:val="28"/>
          <w:szCs w:val="28"/>
        </w:rPr>
        <w:t xml:space="preserve">Лот № 1. Отбор кредитной организации для размещения средств гарантийного фонда в размере </w:t>
      </w:r>
      <w:r>
        <w:rPr>
          <w:bCs/>
          <w:sz w:val="28"/>
          <w:szCs w:val="28"/>
        </w:rPr>
        <w:t>83 219 009</w:t>
      </w:r>
      <w:r w:rsidRPr="009A45F8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восемьдесят три миллиона двести девятнадцать тысяч девять</w:t>
      </w:r>
      <w:r w:rsidRPr="009A45F8">
        <w:rPr>
          <w:bCs/>
          <w:sz w:val="28"/>
          <w:szCs w:val="28"/>
        </w:rPr>
        <w:t xml:space="preserve">) рублей </w:t>
      </w:r>
      <w:r>
        <w:rPr>
          <w:bCs/>
          <w:sz w:val="28"/>
          <w:szCs w:val="28"/>
        </w:rPr>
        <w:t>52</w:t>
      </w:r>
      <w:r w:rsidRPr="009A45F8">
        <w:rPr>
          <w:bCs/>
          <w:sz w:val="28"/>
          <w:szCs w:val="28"/>
        </w:rPr>
        <w:t xml:space="preserve"> копе</w:t>
      </w:r>
      <w:r>
        <w:rPr>
          <w:bCs/>
          <w:sz w:val="28"/>
          <w:szCs w:val="28"/>
        </w:rPr>
        <w:t>й</w:t>
      </w:r>
      <w:r w:rsidRPr="009A45F8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и</w:t>
      </w:r>
      <w:r w:rsidRPr="009A45F8">
        <w:rPr>
          <w:bCs/>
          <w:sz w:val="28"/>
          <w:szCs w:val="28"/>
        </w:rPr>
        <w:t>, по результатам которого будет заключен договор на размещение средств гарантийного фонда.</w:t>
      </w:r>
      <w:r w:rsidRPr="009A45F8">
        <w:t xml:space="preserve"> </w:t>
      </w:r>
      <w:r w:rsidRPr="009A45F8">
        <w:rPr>
          <w:bCs/>
          <w:sz w:val="28"/>
          <w:szCs w:val="28"/>
        </w:rPr>
        <w:t xml:space="preserve">Место оказания услуг: Республика Башкортостан, г. Уфа. Срок оказания услуг: </w:t>
      </w:r>
      <w:r>
        <w:rPr>
          <w:bCs/>
          <w:sz w:val="28"/>
          <w:szCs w:val="28"/>
        </w:rPr>
        <w:t xml:space="preserve">1 </w:t>
      </w:r>
      <w:r w:rsidRPr="009A45F8">
        <w:rPr>
          <w:bCs/>
          <w:sz w:val="28"/>
          <w:szCs w:val="28"/>
        </w:rPr>
        <w:t>год.</w:t>
      </w:r>
    </w:p>
    <w:p w:rsidR="007E4FF2" w:rsidRPr="009A45F8" w:rsidRDefault="007E4FF2" w:rsidP="007E4FF2">
      <w:pPr>
        <w:ind w:firstLine="567"/>
        <w:jc w:val="both"/>
        <w:rPr>
          <w:bCs/>
          <w:sz w:val="28"/>
          <w:szCs w:val="28"/>
        </w:rPr>
      </w:pPr>
      <w:r w:rsidRPr="009A45F8">
        <w:rPr>
          <w:bCs/>
          <w:sz w:val="28"/>
          <w:szCs w:val="28"/>
        </w:rPr>
        <w:t xml:space="preserve">Лот № 2. Отбор кредитной организации для размещения средств гарантийного фонда в размере </w:t>
      </w:r>
      <w:r>
        <w:rPr>
          <w:bCs/>
          <w:sz w:val="28"/>
          <w:szCs w:val="28"/>
        </w:rPr>
        <w:t>83 219 009</w:t>
      </w:r>
      <w:r w:rsidRPr="009A45F8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восемьдесят три миллиона двести девятнадцать тысяч девять)</w:t>
      </w:r>
      <w:r w:rsidRPr="009A45F8">
        <w:rPr>
          <w:bCs/>
          <w:sz w:val="28"/>
          <w:szCs w:val="28"/>
        </w:rPr>
        <w:t xml:space="preserve"> рублей </w:t>
      </w:r>
      <w:r>
        <w:rPr>
          <w:bCs/>
          <w:sz w:val="28"/>
          <w:szCs w:val="28"/>
        </w:rPr>
        <w:t>53</w:t>
      </w:r>
      <w:r w:rsidRPr="009A45F8">
        <w:rPr>
          <w:bCs/>
          <w:sz w:val="28"/>
          <w:szCs w:val="28"/>
        </w:rPr>
        <w:t xml:space="preserve"> копе</w:t>
      </w:r>
      <w:r>
        <w:rPr>
          <w:bCs/>
          <w:sz w:val="28"/>
          <w:szCs w:val="28"/>
        </w:rPr>
        <w:t>й</w:t>
      </w:r>
      <w:r w:rsidRPr="009A45F8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и</w:t>
      </w:r>
      <w:r w:rsidRPr="009A45F8">
        <w:rPr>
          <w:bCs/>
          <w:sz w:val="28"/>
          <w:szCs w:val="28"/>
        </w:rPr>
        <w:t>, по результатам которого будет заключен договор на размещение средств гарантийного фонда.</w:t>
      </w:r>
      <w:r w:rsidRPr="009A45F8">
        <w:t xml:space="preserve"> </w:t>
      </w:r>
      <w:r w:rsidRPr="009A45F8">
        <w:rPr>
          <w:bCs/>
          <w:sz w:val="28"/>
          <w:szCs w:val="28"/>
        </w:rPr>
        <w:t xml:space="preserve">Место оказания услуг: Республика Башкортостан, г. Уфа. Срок оказания услуг: </w:t>
      </w:r>
      <w:r>
        <w:rPr>
          <w:bCs/>
          <w:sz w:val="28"/>
          <w:szCs w:val="28"/>
        </w:rPr>
        <w:t xml:space="preserve">1 </w:t>
      </w:r>
      <w:r w:rsidRPr="009A45F8">
        <w:rPr>
          <w:bCs/>
          <w:sz w:val="28"/>
          <w:szCs w:val="28"/>
        </w:rPr>
        <w:t>год.</w:t>
      </w:r>
    </w:p>
    <w:p w:rsidR="007E4FF2" w:rsidRPr="009A45F8" w:rsidRDefault="007E4FF2" w:rsidP="007E4FF2">
      <w:pPr>
        <w:ind w:firstLine="567"/>
        <w:jc w:val="both"/>
        <w:rPr>
          <w:bCs/>
          <w:sz w:val="28"/>
          <w:szCs w:val="28"/>
        </w:rPr>
      </w:pPr>
      <w:r w:rsidRPr="009A45F8">
        <w:rPr>
          <w:bCs/>
          <w:sz w:val="28"/>
          <w:szCs w:val="28"/>
        </w:rPr>
        <w:t xml:space="preserve">Лот № 3. Отбор кредитной организации для размещения средств гарантийного фонда в размере </w:t>
      </w:r>
      <w:r>
        <w:rPr>
          <w:bCs/>
          <w:sz w:val="28"/>
          <w:szCs w:val="28"/>
        </w:rPr>
        <w:t>83 219 009</w:t>
      </w:r>
      <w:r w:rsidRPr="009A45F8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восемьдесят три миллиона двести девятнадцать тысяч девять)</w:t>
      </w:r>
      <w:r w:rsidRPr="009A45F8">
        <w:rPr>
          <w:bCs/>
          <w:sz w:val="28"/>
          <w:szCs w:val="28"/>
        </w:rPr>
        <w:t xml:space="preserve"> рублей </w:t>
      </w:r>
      <w:r>
        <w:rPr>
          <w:bCs/>
          <w:sz w:val="28"/>
          <w:szCs w:val="28"/>
        </w:rPr>
        <w:t>53</w:t>
      </w:r>
      <w:r w:rsidRPr="009A45F8">
        <w:rPr>
          <w:bCs/>
          <w:sz w:val="28"/>
          <w:szCs w:val="28"/>
        </w:rPr>
        <w:t xml:space="preserve"> копе</w:t>
      </w:r>
      <w:r>
        <w:rPr>
          <w:bCs/>
          <w:sz w:val="28"/>
          <w:szCs w:val="28"/>
        </w:rPr>
        <w:t>й</w:t>
      </w:r>
      <w:r w:rsidRPr="009A45F8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и</w:t>
      </w:r>
      <w:r w:rsidRPr="009A45F8">
        <w:rPr>
          <w:bCs/>
          <w:sz w:val="28"/>
          <w:szCs w:val="28"/>
        </w:rPr>
        <w:t>, по результатам которого будет заключен договор на размещение средств гарантийного фонда.</w:t>
      </w:r>
      <w:r w:rsidRPr="009A45F8">
        <w:t xml:space="preserve"> </w:t>
      </w:r>
      <w:r w:rsidRPr="009A45F8">
        <w:rPr>
          <w:bCs/>
          <w:sz w:val="28"/>
          <w:szCs w:val="28"/>
        </w:rPr>
        <w:t xml:space="preserve">Место оказания услуг: Республика Башкортостан, г. Уфа. Срок оказания услуг: </w:t>
      </w:r>
      <w:r>
        <w:rPr>
          <w:bCs/>
          <w:sz w:val="28"/>
          <w:szCs w:val="28"/>
        </w:rPr>
        <w:t xml:space="preserve">1 </w:t>
      </w:r>
      <w:r w:rsidRPr="009A45F8">
        <w:rPr>
          <w:bCs/>
          <w:sz w:val="28"/>
          <w:szCs w:val="28"/>
        </w:rPr>
        <w:t>год.</w:t>
      </w:r>
    </w:p>
    <w:p w:rsidR="007E4FF2" w:rsidRPr="009A45F8" w:rsidRDefault="007E4FF2" w:rsidP="007E4FF2">
      <w:pPr>
        <w:ind w:firstLine="567"/>
        <w:jc w:val="both"/>
        <w:rPr>
          <w:bCs/>
          <w:sz w:val="28"/>
          <w:szCs w:val="28"/>
        </w:rPr>
      </w:pPr>
      <w:r w:rsidRPr="009A45F8">
        <w:rPr>
          <w:bCs/>
          <w:sz w:val="28"/>
          <w:szCs w:val="28"/>
        </w:rPr>
        <w:t xml:space="preserve">Лот № 4. Отбор кредитной организации для размещения средств гарантийного фонда в размере </w:t>
      </w:r>
      <w:r>
        <w:rPr>
          <w:bCs/>
          <w:sz w:val="28"/>
          <w:szCs w:val="28"/>
        </w:rPr>
        <w:t>83 219 009</w:t>
      </w:r>
      <w:r w:rsidRPr="009A45F8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восемьдесят три миллиона двести девятнадцать тысяч девять</w:t>
      </w:r>
      <w:r w:rsidRPr="009A45F8">
        <w:rPr>
          <w:bCs/>
          <w:sz w:val="28"/>
          <w:szCs w:val="28"/>
        </w:rPr>
        <w:t xml:space="preserve">) рублей </w:t>
      </w:r>
      <w:r>
        <w:rPr>
          <w:bCs/>
          <w:sz w:val="28"/>
          <w:szCs w:val="28"/>
        </w:rPr>
        <w:t>53</w:t>
      </w:r>
      <w:r w:rsidRPr="009A45F8">
        <w:rPr>
          <w:bCs/>
          <w:sz w:val="28"/>
          <w:szCs w:val="28"/>
        </w:rPr>
        <w:t xml:space="preserve"> копе</w:t>
      </w:r>
      <w:r>
        <w:rPr>
          <w:bCs/>
          <w:sz w:val="28"/>
          <w:szCs w:val="28"/>
        </w:rPr>
        <w:t>й</w:t>
      </w:r>
      <w:r w:rsidRPr="009A45F8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и</w:t>
      </w:r>
      <w:r w:rsidRPr="009A45F8">
        <w:rPr>
          <w:bCs/>
          <w:sz w:val="28"/>
          <w:szCs w:val="28"/>
        </w:rPr>
        <w:t>, по результатам которого будет заключен договор на размещение средств гарантийного фонда.</w:t>
      </w:r>
      <w:r w:rsidRPr="009A45F8">
        <w:t xml:space="preserve"> </w:t>
      </w:r>
      <w:r w:rsidRPr="009A45F8">
        <w:rPr>
          <w:bCs/>
          <w:sz w:val="28"/>
          <w:szCs w:val="28"/>
        </w:rPr>
        <w:t xml:space="preserve">Место оказания услуг: Республика Башкортостан, г. Уфа. Срок оказания услуг: </w:t>
      </w:r>
      <w:r>
        <w:rPr>
          <w:bCs/>
          <w:sz w:val="28"/>
          <w:szCs w:val="28"/>
        </w:rPr>
        <w:t xml:space="preserve">1 </w:t>
      </w:r>
      <w:r w:rsidRPr="009A45F8">
        <w:rPr>
          <w:bCs/>
          <w:sz w:val="28"/>
          <w:szCs w:val="28"/>
        </w:rPr>
        <w:t>год.</w:t>
      </w:r>
    </w:p>
    <w:p w:rsidR="007E4FF2" w:rsidRPr="009A45F8" w:rsidRDefault="007E4FF2" w:rsidP="007E4FF2">
      <w:pPr>
        <w:ind w:firstLine="567"/>
        <w:jc w:val="both"/>
        <w:rPr>
          <w:bCs/>
          <w:sz w:val="28"/>
          <w:szCs w:val="28"/>
        </w:rPr>
      </w:pPr>
      <w:r w:rsidRPr="009A45F8">
        <w:rPr>
          <w:bCs/>
          <w:sz w:val="28"/>
          <w:szCs w:val="28"/>
        </w:rPr>
        <w:t xml:space="preserve">Лот № 5. Отбор кредитной организации для размещения средств гарантийного фонда в размере </w:t>
      </w:r>
      <w:r>
        <w:rPr>
          <w:bCs/>
          <w:sz w:val="28"/>
          <w:szCs w:val="28"/>
        </w:rPr>
        <w:t>71 141 320</w:t>
      </w:r>
      <w:r w:rsidRPr="009A45F8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семьдесят один миллион сто сорок одна тысяча триста двадцать</w:t>
      </w:r>
      <w:r w:rsidRPr="009A45F8">
        <w:rPr>
          <w:bCs/>
          <w:sz w:val="28"/>
          <w:szCs w:val="28"/>
        </w:rPr>
        <w:t xml:space="preserve">) рублей </w:t>
      </w:r>
      <w:r>
        <w:rPr>
          <w:bCs/>
          <w:sz w:val="28"/>
          <w:szCs w:val="28"/>
        </w:rPr>
        <w:t>63</w:t>
      </w:r>
      <w:r w:rsidRPr="009A45F8">
        <w:rPr>
          <w:bCs/>
          <w:sz w:val="28"/>
          <w:szCs w:val="28"/>
        </w:rPr>
        <w:t xml:space="preserve"> копе</w:t>
      </w:r>
      <w:r>
        <w:rPr>
          <w:bCs/>
          <w:sz w:val="28"/>
          <w:szCs w:val="28"/>
        </w:rPr>
        <w:t>й</w:t>
      </w:r>
      <w:r w:rsidRPr="009A45F8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и</w:t>
      </w:r>
      <w:r w:rsidRPr="009A45F8">
        <w:rPr>
          <w:bCs/>
          <w:sz w:val="28"/>
          <w:szCs w:val="28"/>
        </w:rPr>
        <w:t xml:space="preserve">, по результатам которого будет </w:t>
      </w:r>
      <w:r w:rsidRPr="009A45F8">
        <w:rPr>
          <w:bCs/>
          <w:sz w:val="28"/>
          <w:szCs w:val="28"/>
        </w:rPr>
        <w:lastRenderedPageBreak/>
        <w:t>заключен договор на размещение средств гарантийного фонда.</w:t>
      </w:r>
      <w:r w:rsidRPr="009A45F8">
        <w:t xml:space="preserve"> </w:t>
      </w:r>
      <w:r w:rsidRPr="009A45F8">
        <w:rPr>
          <w:bCs/>
          <w:sz w:val="28"/>
          <w:szCs w:val="28"/>
        </w:rPr>
        <w:t xml:space="preserve">Место оказания услуг: Республика Башкортостан, г. Уфа. Срок оказания услуг: </w:t>
      </w:r>
      <w:r>
        <w:rPr>
          <w:bCs/>
          <w:sz w:val="28"/>
          <w:szCs w:val="28"/>
        </w:rPr>
        <w:t xml:space="preserve">1 </w:t>
      </w:r>
      <w:r w:rsidRPr="009A45F8">
        <w:rPr>
          <w:bCs/>
          <w:sz w:val="28"/>
          <w:szCs w:val="28"/>
        </w:rPr>
        <w:t>год.</w:t>
      </w:r>
    </w:p>
    <w:p w:rsidR="007E4FF2" w:rsidRPr="009A45F8" w:rsidRDefault="007E4FF2" w:rsidP="007E4FF2">
      <w:pPr>
        <w:ind w:firstLine="567"/>
        <w:jc w:val="both"/>
        <w:rPr>
          <w:bCs/>
          <w:sz w:val="28"/>
          <w:szCs w:val="28"/>
        </w:rPr>
      </w:pPr>
      <w:r w:rsidRPr="009A45F8">
        <w:rPr>
          <w:bCs/>
          <w:sz w:val="28"/>
          <w:szCs w:val="28"/>
        </w:rPr>
        <w:t xml:space="preserve">Лот № 6. Отбор кредитной организации для размещения средств гарантийного фонда в размере </w:t>
      </w:r>
      <w:r>
        <w:rPr>
          <w:bCs/>
          <w:sz w:val="28"/>
          <w:szCs w:val="28"/>
        </w:rPr>
        <w:t>71 141 320</w:t>
      </w:r>
      <w:r w:rsidRPr="009A45F8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семьдесят один миллион сто сорок одна тысяча триста двадцать</w:t>
      </w:r>
      <w:r w:rsidRPr="009A45F8">
        <w:rPr>
          <w:bCs/>
          <w:sz w:val="28"/>
          <w:szCs w:val="28"/>
        </w:rPr>
        <w:t xml:space="preserve">) рублей </w:t>
      </w:r>
      <w:r>
        <w:rPr>
          <w:bCs/>
          <w:sz w:val="28"/>
          <w:szCs w:val="28"/>
        </w:rPr>
        <w:t>63</w:t>
      </w:r>
      <w:r w:rsidRPr="009A45F8">
        <w:rPr>
          <w:bCs/>
          <w:sz w:val="28"/>
          <w:szCs w:val="28"/>
        </w:rPr>
        <w:t xml:space="preserve"> копе</w:t>
      </w:r>
      <w:r>
        <w:rPr>
          <w:bCs/>
          <w:sz w:val="28"/>
          <w:szCs w:val="28"/>
        </w:rPr>
        <w:t>й</w:t>
      </w:r>
      <w:r w:rsidRPr="009A45F8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и</w:t>
      </w:r>
      <w:r w:rsidRPr="009A45F8">
        <w:rPr>
          <w:bCs/>
          <w:sz w:val="28"/>
          <w:szCs w:val="28"/>
        </w:rPr>
        <w:t>, по результатам которого будет заключен договор на размещение средств гарантийного фонда.</w:t>
      </w:r>
      <w:r w:rsidRPr="009A45F8">
        <w:t xml:space="preserve"> </w:t>
      </w:r>
      <w:r w:rsidRPr="009A45F8">
        <w:rPr>
          <w:bCs/>
          <w:sz w:val="28"/>
          <w:szCs w:val="28"/>
        </w:rPr>
        <w:t xml:space="preserve">Место оказания услуг: Республика Башкортостан, г. Уфа. Срок оказания услуг: </w:t>
      </w:r>
      <w:r>
        <w:rPr>
          <w:bCs/>
          <w:sz w:val="28"/>
          <w:szCs w:val="28"/>
        </w:rPr>
        <w:t xml:space="preserve">1 </w:t>
      </w:r>
      <w:r w:rsidRPr="009A45F8">
        <w:rPr>
          <w:bCs/>
          <w:sz w:val="28"/>
          <w:szCs w:val="28"/>
        </w:rPr>
        <w:t>год.</w:t>
      </w:r>
    </w:p>
    <w:p w:rsidR="007E4FF2" w:rsidRPr="007143FB" w:rsidRDefault="007E4FF2" w:rsidP="007E4FF2">
      <w:pPr>
        <w:ind w:firstLine="567"/>
        <w:jc w:val="both"/>
        <w:rPr>
          <w:bCs/>
          <w:sz w:val="28"/>
          <w:szCs w:val="28"/>
        </w:rPr>
      </w:pPr>
      <w:r w:rsidRPr="009A45F8">
        <w:rPr>
          <w:bCs/>
          <w:sz w:val="28"/>
          <w:szCs w:val="28"/>
        </w:rPr>
        <w:t xml:space="preserve">Лот № 7. Отбор кредитной организации для размещения средств гарантийного фонда в размере </w:t>
      </w:r>
      <w:r>
        <w:rPr>
          <w:bCs/>
          <w:sz w:val="28"/>
          <w:szCs w:val="28"/>
        </w:rPr>
        <w:t>71 141 320</w:t>
      </w:r>
      <w:r w:rsidRPr="009A45F8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семьдесят один миллион сто сорок одна тысяча триста двадцать</w:t>
      </w:r>
      <w:r w:rsidRPr="009A45F8">
        <w:rPr>
          <w:bCs/>
          <w:sz w:val="28"/>
          <w:szCs w:val="28"/>
        </w:rPr>
        <w:t xml:space="preserve">) рублей </w:t>
      </w:r>
      <w:r>
        <w:rPr>
          <w:bCs/>
          <w:sz w:val="28"/>
          <w:szCs w:val="28"/>
        </w:rPr>
        <w:t>63</w:t>
      </w:r>
      <w:r w:rsidRPr="009A45F8">
        <w:rPr>
          <w:bCs/>
          <w:sz w:val="28"/>
          <w:szCs w:val="28"/>
        </w:rPr>
        <w:t xml:space="preserve"> копе</w:t>
      </w:r>
      <w:r>
        <w:rPr>
          <w:bCs/>
          <w:sz w:val="28"/>
          <w:szCs w:val="28"/>
        </w:rPr>
        <w:t>й</w:t>
      </w:r>
      <w:r w:rsidRPr="009A45F8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и</w:t>
      </w:r>
      <w:r w:rsidRPr="009A45F8">
        <w:rPr>
          <w:bCs/>
          <w:sz w:val="28"/>
          <w:szCs w:val="28"/>
        </w:rPr>
        <w:t xml:space="preserve">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</w:t>
      </w:r>
      <w:r>
        <w:rPr>
          <w:bCs/>
          <w:sz w:val="28"/>
          <w:szCs w:val="28"/>
        </w:rPr>
        <w:t xml:space="preserve">1 </w:t>
      </w:r>
      <w:r w:rsidRPr="009A45F8">
        <w:rPr>
          <w:bCs/>
          <w:sz w:val="28"/>
          <w:szCs w:val="28"/>
        </w:rPr>
        <w:t>год.</w:t>
      </w:r>
    </w:p>
    <w:p w:rsidR="007E4FF2" w:rsidRPr="007143FB" w:rsidRDefault="007E4FF2" w:rsidP="007E4FF2">
      <w:pPr>
        <w:ind w:firstLine="567"/>
        <w:jc w:val="both"/>
        <w:rPr>
          <w:iCs/>
          <w:sz w:val="28"/>
          <w:szCs w:val="28"/>
        </w:rPr>
      </w:pPr>
      <w:r w:rsidRPr="007143FB">
        <w:rPr>
          <w:iCs/>
          <w:sz w:val="28"/>
          <w:szCs w:val="28"/>
        </w:rPr>
        <w:t>Обеспечение заявки на участие в конкурсе и обеспечения исполнения обязательств по Договору не установлены.</w:t>
      </w:r>
    </w:p>
    <w:p w:rsidR="007E4FF2" w:rsidRPr="007143FB" w:rsidRDefault="007E4FF2" w:rsidP="007E4FF2">
      <w:pPr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Заявка на участие в конкурсе подается по форме № 2, представленной в конкурсной документации в запечатанном конверте.</w:t>
      </w:r>
    </w:p>
    <w:p w:rsidR="007E4FF2" w:rsidRPr="007143FB" w:rsidRDefault="007E4FF2" w:rsidP="007E4FF2">
      <w:pPr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Прием заявок на участие в конкурсе осуществляется: по рабочим дням с 09:00 до 18:00 часов по адресу: 450052, Республика Башкортостан, г. Уфа, ул. К. Маркса, д. 37, корпус 2, этаж 3, приемная.</w:t>
      </w:r>
    </w:p>
    <w:p w:rsidR="007E4FF2" w:rsidRPr="007143FB" w:rsidRDefault="007E4FF2" w:rsidP="007E4FF2">
      <w:pPr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 xml:space="preserve">Дата начала и окончания срока подачи заявок на участие в конкурсе: с 9-00 часов </w:t>
      </w:r>
      <w:r>
        <w:rPr>
          <w:sz w:val="28"/>
          <w:szCs w:val="28"/>
        </w:rPr>
        <w:t>25</w:t>
      </w:r>
      <w:r w:rsidRPr="007143FB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7143FB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7143FB">
        <w:rPr>
          <w:sz w:val="28"/>
          <w:szCs w:val="28"/>
        </w:rPr>
        <w:t xml:space="preserve"> года не позднее 14:00 часов </w:t>
      </w:r>
      <w:r>
        <w:rPr>
          <w:sz w:val="28"/>
          <w:szCs w:val="28"/>
        </w:rPr>
        <w:t>31 октября</w:t>
      </w:r>
      <w:r w:rsidRPr="007143FB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7143FB">
        <w:rPr>
          <w:sz w:val="28"/>
          <w:szCs w:val="28"/>
        </w:rPr>
        <w:t xml:space="preserve"> года.</w:t>
      </w:r>
    </w:p>
    <w:p w:rsidR="007E4FF2" w:rsidRPr="007143FB" w:rsidRDefault="007E4FF2" w:rsidP="007E4FF2">
      <w:pPr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 xml:space="preserve">Время, дата и место вскрытия конвертов с заявками на участие в конкурсе: 14:00 часов </w:t>
      </w:r>
      <w:r>
        <w:rPr>
          <w:sz w:val="28"/>
          <w:szCs w:val="28"/>
        </w:rPr>
        <w:t>31 октября</w:t>
      </w:r>
      <w:r w:rsidRPr="007143FB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7143FB">
        <w:rPr>
          <w:sz w:val="28"/>
          <w:szCs w:val="28"/>
        </w:rPr>
        <w:t xml:space="preserve"> года, по адресу: 450052, Республика Башкортостан, </w:t>
      </w:r>
      <w:r>
        <w:rPr>
          <w:sz w:val="28"/>
          <w:szCs w:val="28"/>
        </w:rPr>
        <w:t xml:space="preserve">   </w:t>
      </w:r>
      <w:r w:rsidRPr="007143FB">
        <w:rPr>
          <w:sz w:val="28"/>
          <w:szCs w:val="28"/>
        </w:rPr>
        <w:t xml:space="preserve">г. Уфа, ул. К. Маркса, д. 37, корпус 2, этаж 3, приемная. </w:t>
      </w:r>
    </w:p>
    <w:p w:rsidR="007E4FF2" w:rsidRPr="007143FB" w:rsidRDefault="007E4FF2" w:rsidP="007E4FF2">
      <w:pPr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 xml:space="preserve">Дата рассмотрения и оценки заявок на участие в конкурсе: </w:t>
      </w:r>
      <w:r>
        <w:rPr>
          <w:sz w:val="28"/>
          <w:szCs w:val="28"/>
        </w:rPr>
        <w:t>19 ноября</w:t>
      </w:r>
      <w:r w:rsidRPr="007143FB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7143FB">
        <w:rPr>
          <w:sz w:val="28"/>
          <w:szCs w:val="28"/>
        </w:rPr>
        <w:t xml:space="preserve"> года.</w:t>
      </w:r>
    </w:p>
    <w:p w:rsidR="007E4FF2" w:rsidRPr="007143FB" w:rsidRDefault="007E4FF2" w:rsidP="007E4FF2">
      <w:pPr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Критерии оценки заявок на участие в конкурсе: процентная ставка по вкладу (депозиту), предлагаемая претендентом.</w:t>
      </w:r>
    </w:p>
    <w:p w:rsidR="007E4FF2" w:rsidRPr="003F34CF" w:rsidRDefault="007E4FF2" w:rsidP="007E4FF2">
      <w:pPr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Победитель конкурса получит право заключить договор на размещение средств гарантийного фонда с организатором. Договор заключается не ранее чем через 10 дней и не позднее чем через 20 дней с даты размещения на официальном сайте протокола рассмотрения и оценки заявок на участие в конкурсе.</w:t>
      </w:r>
      <w:r w:rsidRPr="003F34CF">
        <w:rPr>
          <w:sz w:val="28"/>
          <w:szCs w:val="28"/>
        </w:rPr>
        <w:t xml:space="preserve"> </w:t>
      </w:r>
    </w:p>
    <w:p w:rsidR="004F3C7A" w:rsidRPr="007143FB" w:rsidRDefault="004F3C7A" w:rsidP="007143FB">
      <w:pPr>
        <w:ind w:firstLine="567"/>
        <w:jc w:val="both"/>
        <w:rPr>
          <w:sz w:val="28"/>
          <w:szCs w:val="28"/>
        </w:rPr>
      </w:pPr>
    </w:p>
    <w:p w:rsidR="004F3C7A" w:rsidRPr="007143FB" w:rsidRDefault="004F3C7A" w:rsidP="007143FB">
      <w:pPr>
        <w:ind w:firstLine="567"/>
        <w:jc w:val="right"/>
        <w:rPr>
          <w:b/>
          <w:sz w:val="28"/>
        </w:rPr>
      </w:pPr>
      <w:r w:rsidRPr="007143FB">
        <w:rPr>
          <w:sz w:val="28"/>
          <w:szCs w:val="28"/>
        </w:rPr>
        <w:br w:type="page"/>
      </w:r>
      <w:r w:rsidRPr="007143FB">
        <w:rPr>
          <w:b/>
          <w:sz w:val="28"/>
          <w:szCs w:val="28"/>
        </w:rPr>
        <w:lastRenderedPageBreak/>
        <w:t>Ф</w:t>
      </w:r>
      <w:r w:rsidR="00016C01" w:rsidRPr="007143FB">
        <w:rPr>
          <w:b/>
          <w:sz w:val="28"/>
          <w:szCs w:val="28"/>
        </w:rPr>
        <w:t>орма</w:t>
      </w:r>
      <w:r w:rsidRPr="007143FB">
        <w:rPr>
          <w:b/>
          <w:sz w:val="28"/>
          <w:szCs w:val="28"/>
        </w:rPr>
        <w:t xml:space="preserve"> № 2</w:t>
      </w:r>
    </w:p>
    <w:p w:rsidR="004F3C7A" w:rsidRPr="007143FB" w:rsidRDefault="004F3C7A" w:rsidP="007143FB">
      <w:pPr>
        <w:rPr>
          <w:sz w:val="28"/>
        </w:rPr>
      </w:pPr>
    </w:p>
    <w:p w:rsidR="004F3C7A" w:rsidRPr="007143FB" w:rsidRDefault="004F3C7A" w:rsidP="007143FB">
      <w:pPr>
        <w:rPr>
          <w:sz w:val="28"/>
        </w:rPr>
      </w:pPr>
    </w:p>
    <w:p w:rsidR="004F3C7A" w:rsidRPr="007143FB" w:rsidRDefault="004F3C7A" w:rsidP="007143FB">
      <w:pPr>
        <w:rPr>
          <w:sz w:val="28"/>
        </w:rPr>
      </w:pPr>
    </w:p>
    <w:p w:rsidR="000B1A7A" w:rsidRPr="007143FB" w:rsidRDefault="000B1A7A" w:rsidP="007143FB">
      <w:pPr>
        <w:jc w:val="both"/>
        <w:rPr>
          <w:sz w:val="28"/>
          <w:szCs w:val="28"/>
        </w:rPr>
      </w:pPr>
    </w:p>
    <w:p w:rsidR="0072626D" w:rsidRPr="007143FB" w:rsidRDefault="000B1A7A" w:rsidP="007143FB">
      <w:pPr>
        <w:jc w:val="both"/>
        <w:rPr>
          <w:i/>
          <w:sz w:val="28"/>
          <w:szCs w:val="28"/>
        </w:rPr>
      </w:pPr>
      <w:r w:rsidRPr="007143FB">
        <w:rPr>
          <w:i/>
          <w:sz w:val="28"/>
          <w:szCs w:val="28"/>
        </w:rPr>
        <w:t>На фирменном бланке</w:t>
      </w:r>
      <w:r w:rsidR="00774DC9" w:rsidRPr="007143FB">
        <w:rPr>
          <w:i/>
          <w:sz w:val="28"/>
          <w:szCs w:val="28"/>
        </w:rPr>
        <w:t xml:space="preserve"> </w:t>
      </w:r>
      <w:r w:rsidR="00047D04" w:rsidRPr="007143FB">
        <w:rPr>
          <w:i/>
          <w:sz w:val="28"/>
          <w:szCs w:val="28"/>
        </w:rPr>
        <w:t>организации</w:t>
      </w:r>
    </w:p>
    <w:p w:rsidR="0045302F" w:rsidRPr="007143FB" w:rsidRDefault="0045302F" w:rsidP="007143FB">
      <w:pPr>
        <w:jc w:val="both"/>
        <w:rPr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795"/>
      </w:tblGrid>
      <w:tr w:rsidR="00180BBE" w:rsidRPr="007143FB" w:rsidTr="00711F8A">
        <w:tc>
          <w:tcPr>
            <w:tcW w:w="6345" w:type="dxa"/>
          </w:tcPr>
          <w:p w:rsidR="00180BBE" w:rsidRPr="007143FB" w:rsidRDefault="00180BBE" w:rsidP="007143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795" w:type="dxa"/>
          </w:tcPr>
          <w:p w:rsidR="00180BBE" w:rsidRPr="007143FB" w:rsidRDefault="00180BBE" w:rsidP="007143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Фонд развития и поддержки</w:t>
            </w:r>
          </w:p>
          <w:p w:rsidR="00180BBE" w:rsidRPr="007143FB" w:rsidRDefault="00180BBE" w:rsidP="007143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малого предпринимательства</w:t>
            </w:r>
          </w:p>
          <w:p w:rsidR="00180BBE" w:rsidRPr="007143FB" w:rsidRDefault="00180BBE" w:rsidP="007143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Республики Башкортостан</w:t>
            </w:r>
          </w:p>
          <w:p w:rsidR="00180BBE" w:rsidRPr="007143FB" w:rsidRDefault="00180BBE" w:rsidP="007143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0B1A7A" w:rsidRPr="007143FB" w:rsidRDefault="000B1A7A" w:rsidP="007143FB">
      <w:pPr>
        <w:jc w:val="both"/>
        <w:rPr>
          <w:sz w:val="28"/>
          <w:szCs w:val="28"/>
        </w:rPr>
      </w:pPr>
      <w:r w:rsidRPr="007143FB">
        <w:rPr>
          <w:sz w:val="28"/>
          <w:szCs w:val="28"/>
        </w:rPr>
        <w:t>Дата, исх</w:t>
      </w:r>
      <w:r w:rsidR="00774DC9" w:rsidRPr="007143FB">
        <w:rPr>
          <w:sz w:val="28"/>
          <w:szCs w:val="28"/>
        </w:rPr>
        <w:t>одящий</w:t>
      </w:r>
      <w:r w:rsidRPr="007143FB">
        <w:rPr>
          <w:sz w:val="28"/>
          <w:szCs w:val="28"/>
        </w:rPr>
        <w:t xml:space="preserve"> </w:t>
      </w:r>
      <w:r w:rsidR="00943910" w:rsidRPr="007143FB">
        <w:rPr>
          <w:sz w:val="28"/>
          <w:szCs w:val="28"/>
        </w:rPr>
        <w:t>номер</w:t>
      </w:r>
    </w:p>
    <w:p w:rsidR="0003117C" w:rsidRPr="007143FB" w:rsidRDefault="0003117C" w:rsidP="007143FB">
      <w:pPr>
        <w:jc w:val="both"/>
        <w:rPr>
          <w:sz w:val="28"/>
          <w:szCs w:val="28"/>
        </w:rPr>
      </w:pPr>
    </w:p>
    <w:p w:rsidR="000B1A7A" w:rsidRPr="007143FB" w:rsidRDefault="000B1A7A" w:rsidP="007143FB">
      <w:pPr>
        <w:jc w:val="center"/>
        <w:rPr>
          <w:b/>
          <w:sz w:val="28"/>
          <w:szCs w:val="28"/>
        </w:rPr>
      </w:pPr>
      <w:r w:rsidRPr="007143FB">
        <w:rPr>
          <w:b/>
          <w:sz w:val="28"/>
          <w:szCs w:val="28"/>
        </w:rPr>
        <w:t>ЗАЯВКА НА УЧАСТИЕ</w:t>
      </w:r>
      <w:r w:rsidR="00774DC9" w:rsidRPr="007143FB">
        <w:rPr>
          <w:b/>
          <w:sz w:val="28"/>
          <w:szCs w:val="28"/>
        </w:rPr>
        <w:t xml:space="preserve"> В </w:t>
      </w:r>
      <w:r w:rsidR="00A63360" w:rsidRPr="007143FB">
        <w:rPr>
          <w:b/>
          <w:sz w:val="28"/>
          <w:szCs w:val="28"/>
        </w:rPr>
        <w:t xml:space="preserve">ОТКРЫТОМ </w:t>
      </w:r>
      <w:r w:rsidR="00774DC9" w:rsidRPr="007143FB">
        <w:rPr>
          <w:b/>
          <w:sz w:val="28"/>
          <w:szCs w:val="28"/>
        </w:rPr>
        <w:t>КОНКУРСЕ</w:t>
      </w:r>
    </w:p>
    <w:p w:rsidR="00A63360" w:rsidRPr="007143FB" w:rsidRDefault="00A63360" w:rsidP="007143FB">
      <w:pPr>
        <w:widowControl w:val="0"/>
        <w:jc w:val="center"/>
        <w:rPr>
          <w:sz w:val="28"/>
          <w:szCs w:val="28"/>
        </w:rPr>
      </w:pPr>
      <w:r w:rsidRPr="007143FB">
        <w:rPr>
          <w:sz w:val="28"/>
          <w:szCs w:val="28"/>
        </w:rPr>
        <w:t xml:space="preserve">на право заключения </w:t>
      </w:r>
      <w:r w:rsidR="00906F4D" w:rsidRPr="007143FB">
        <w:rPr>
          <w:sz w:val="28"/>
          <w:szCs w:val="28"/>
        </w:rPr>
        <w:t>Договора</w:t>
      </w:r>
    </w:p>
    <w:p w:rsidR="00E661DD" w:rsidRPr="007143FB" w:rsidRDefault="00F206A8" w:rsidP="007143FB">
      <w:pPr>
        <w:widowControl w:val="0"/>
        <w:jc w:val="center"/>
        <w:rPr>
          <w:sz w:val="28"/>
          <w:szCs w:val="28"/>
        </w:rPr>
      </w:pPr>
      <w:r w:rsidRPr="007143FB">
        <w:rPr>
          <w:sz w:val="28"/>
          <w:szCs w:val="28"/>
        </w:rPr>
        <w:t xml:space="preserve">на </w:t>
      </w:r>
      <w:r w:rsidR="00A63360" w:rsidRPr="007143FB">
        <w:rPr>
          <w:sz w:val="28"/>
          <w:szCs w:val="28"/>
        </w:rPr>
        <w:t>р</w:t>
      </w:r>
      <w:r w:rsidR="00E661DD" w:rsidRPr="007143FB">
        <w:rPr>
          <w:sz w:val="28"/>
          <w:szCs w:val="28"/>
        </w:rPr>
        <w:t>азмещени</w:t>
      </w:r>
      <w:r w:rsidRPr="007143FB">
        <w:rPr>
          <w:sz w:val="28"/>
          <w:szCs w:val="28"/>
        </w:rPr>
        <w:t>е</w:t>
      </w:r>
      <w:r w:rsidR="00E661DD" w:rsidRPr="007143FB">
        <w:rPr>
          <w:sz w:val="28"/>
          <w:szCs w:val="28"/>
        </w:rPr>
        <w:t xml:space="preserve"> средств гарантийного фонда</w:t>
      </w:r>
    </w:p>
    <w:p w:rsidR="001F5800" w:rsidRPr="007143FB" w:rsidRDefault="001F5800" w:rsidP="007143FB">
      <w:pPr>
        <w:jc w:val="center"/>
        <w:rPr>
          <w:b/>
          <w:sz w:val="28"/>
          <w:szCs w:val="28"/>
        </w:rPr>
      </w:pPr>
      <w:r w:rsidRPr="007143FB">
        <w:rPr>
          <w:b/>
          <w:sz w:val="28"/>
          <w:szCs w:val="28"/>
        </w:rPr>
        <w:t>по лоту №___</w:t>
      </w:r>
    </w:p>
    <w:p w:rsidR="001F5800" w:rsidRPr="007143FB" w:rsidRDefault="001F5800" w:rsidP="007143FB">
      <w:pPr>
        <w:jc w:val="both"/>
        <w:rPr>
          <w:sz w:val="28"/>
          <w:szCs w:val="28"/>
        </w:rPr>
      </w:pPr>
    </w:p>
    <w:p w:rsidR="000B1A7A" w:rsidRPr="007143FB" w:rsidRDefault="000B1A7A" w:rsidP="007143FB">
      <w:pPr>
        <w:pStyle w:val="30"/>
        <w:spacing w:after="0"/>
        <w:ind w:firstLine="600"/>
        <w:jc w:val="both"/>
        <w:rPr>
          <w:sz w:val="28"/>
          <w:szCs w:val="28"/>
        </w:rPr>
      </w:pPr>
      <w:r w:rsidRPr="007143FB">
        <w:rPr>
          <w:sz w:val="28"/>
          <w:szCs w:val="28"/>
        </w:rPr>
        <w:t xml:space="preserve">1. Изучив конкурсную документацию </w:t>
      </w:r>
      <w:r w:rsidR="00B256A9" w:rsidRPr="007143FB">
        <w:rPr>
          <w:sz w:val="28"/>
          <w:szCs w:val="28"/>
        </w:rPr>
        <w:t>по отбору кредитн</w:t>
      </w:r>
      <w:r w:rsidR="00CB1334" w:rsidRPr="007143FB">
        <w:rPr>
          <w:sz w:val="28"/>
          <w:szCs w:val="28"/>
        </w:rPr>
        <w:t>ых</w:t>
      </w:r>
      <w:r w:rsidR="00B256A9" w:rsidRPr="007143FB">
        <w:rPr>
          <w:sz w:val="28"/>
          <w:szCs w:val="28"/>
        </w:rPr>
        <w:t xml:space="preserve"> организаци</w:t>
      </w:r>
      <w:r w:rsidR="00CB1334" w:rsidRPr="007143FB">
        <w:rPr>
          <w:sz w:val="28"/>
          <w:szCs w:val="28"/>
        </w:rPr>
        <w:t>й</w:t>
      </w:r>
      <w:r w:rsidR="00B256A9" w:rsidRPr="007143FB">
        <w:rPr>
          <w:sz w:val="28"/>
          <w:szCs w:val="28"/>
        </w:rPr>
        <w:t xml:space="preserve"> для размещения средств гарантийного фонда</w:t>
      </w:r>
      <w:r w:rsidRPr="007143FB">
        <w:rPr>
          <w:sz w:val="28"/>
          <w:szCs w:val="28"/>
        </w:rPr>
        <w:t>, а также применимые к данному конкурсу нормативно-правовые</w:t>
      </w:r>
      <w:r w:rsidR="00F13BC9" w:rsidRPr="007143FB">
        <w:rPr>
          <w:b/>
          <w:i/>
          <w:sz w:val="28"/>
          <w:szCs w:val="28"/>
        </w:rPr>
        <w:t xml:space="preserve"> </w:t>
      </w:r>
      <w:r w:rsidRPr="007143FB">
        <w:rPr>
          <w:sz w:val="28"/>
          <w:szCs w:val="28"/>
        </w:rPr>
        <w:t>акты</w:t>
      </w:r>
      <w:r w:rsidR="00047D04" w:rsidRPr="007143FB">
        <w:rPr>
          <w:sz w:val="28"/>
          <w:szCs w:val="28"/>
        </w:rPr>
        <w:t xml:space="preserve"> </w:t>
      </w:r>
      <w:r w:rsidRPr="007143FB">
        <w:rPr>
          <w:sz w:val="28"/>
          <w:szCs w:val="28"/>
        </w:rPr>
        <w:t>_________________________________</w:t>
      </w:r>
      <w:r w:rsidR="00225FC0" w:rsidRPr="007143FB">
        <w:rPr>
          <w:sz w:val="28"/>
          <w:szCs w:val="28"/>
        </w:rPr>
        <w:t>__</w:t>
      </w:r>
      <w:r w:rsidR="00047D04" w:rsidRPr="007143FB">
        <w:rPr>
          <w:sz w:val="28"/>
          <w:szCs w:val="28"/>
        </w:rPr>
        <w:t xml:space="preserve"> </w:t>
      </w:r>
      <w:r w:rsidRPr="007143FB">
        <w:rPr>
          <w:bCs/>
          <w:i/>
          <w:iCs/>
          <w:sz w:val="28"/>
          <w:szCs w:val="28"/>
        </w:rPr>
        <w:t xml:space="preserve">(наименование </w:t>
      </w:r>
      <w:r w:rsidR="00906F4D" w:rsidRPr="007143FB">
        <w:rPr>
          <w:bCs/>
          <w:i/>
          <w:iCs/>
          <w:sz w:val="28"/>
          <w:szCs w:val="28"/>
        </w:rPr>
        <w:t>Претендента</w:t>
      </w:r>
      <w:r w:rsidRPr="007143FB">
        <w:rPr>
          <w:bCs/>
          <w:i/>
          <w:iCs/>
          <w:sz w:val="28"/>
          <w:szCs w:val="28"/>
        </w:rPr>
        <w:t>)</w:t>
      </w:r>
      <w:r w:rsidR="00047D04" w:rsidRPr="007143FB">
        <w:rPr>
          <w:bCs/>
          <w:i/>
          <w:iCs/>
          <w:sz w:val="28"/>
          <w:szCs w:val="28"/>
        </w:rPr>
        <w:t xml:space="preserve"> </w:t>
      </w:r>
      <w:r w:rsidRPr="007143FB">
        <w:rPr>
          <w:sz w:val="28"/>
          <w:szCs w:val="28"/>
        </w:rPr>
        <w:t>в лице ________________________________</w:t>
      </w:r>
      <w:r w:rsidR="00047D04" w:rsidRPr="007143FB">
        <w:rPr>
          <w:sz w:val="28"/>
          <w:szCs w:val="28"/>
        </w:rPr>
        <w:t xml:space="preserve">__ </w:t>
      </w:r>
      <w:r w:rsidRPr="007143FB">
        <w:rPr>
          <w:i/>
          <w:sz w:val="28"/>
          <w:szCs w:val="28"/>
        </w:rPr>
        <w:t>(наименование должности руководителя и его Ф.И.О.)</w:t>
      </w:r>
      <w:r w:rsidR="007143FB" w:rsidRPr="007143FB">
        <w:rPr>
          <w:i/>
          <w:sz w:val="28"/>
          <w:szCs w:val="28"/>
        </w:rPr>
        <w:t xml:space="preserve"> </w:t>
      </w:r>
      <w:r w:rsidRPr="007143FB">
        <w:rPr>
          <w:sz w:val="28"/>
          <w:szCs w:val="28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ED236A" w:rsidRPr="007143FB" w:rsidRDefault="00ED236A" w:rsidP="007143FB">
      <w:pPr>
        <w:pStyle w:val="a5"/>
        <w:ind w:firstLine="709"/>
        <w:rPr>
          <w:i/>
          <w:sz w:val="28"/>
          <w:szCs w:val="28"/>
        </w:rPr>
      </w:pPr>
      <w:r w:rsidRPr="007143FB">
        <w:rPr>
          <w:sz w:val="28"/>
          <w:szCs w:val="28"/>
        </w:rPr>
        <w:t xml:space="preserve">2. Мы согласны </w:t>
      </w:r>
      <w:r w:rsidR="00774DC9" w:rsidRPr="007143FB">
        <w:rPr>
          <w:sz w:val="28"/>
          <w:szCs w:val="28"/>
        </w:rPr>
        <w:t>оказывать</w:t>
      </w:r>
      <w:r w:rsidRPr="007143FB">
        <w:rPr>
          <w:sz w:val="28"/>
          <w:szCs w:val="28"/>
        </w:rPr>
        <w:t xml:space="preserve"> предусмотренные конкурсом </w:t>
      </w:r>
      <w:r w:rsidR="00914C7F" w:rsidRPr="007143FB">
        <w:rPr>
          <w:sz w:val="28"/>
          <w:szCs w:val="28"/>
        </w:rPr>
        <w:t>услуги</w:t>
      </w:r>
      <w:r w:rsidRPr="007143FB">
        <w:rPr>
          <w:sz w:val="28"/>
          <w:szCs w:val="28"/>
        </w:rPr>
        <w:t xml:space="preserve"> в соответствии с требованиями конкурсной документации и на условиях, которые мы </w:t>
      </w:r>
      <w:r w:rsidR="00047D04" w:rsidRPr="007143FB">
        <w:rPr>
          <w:sz w:val="28"/>
          <w:szCs w:val="28"/>
        </w:rPr>
        <w:t>указали</w:t>
      </w:r>
      <w:r w:rsidRPr="007143FB">
        <w:rPr>
          <w:sz w:val="28"/>
          <w:szCs w:val="28"/>
        </w:rPr>
        <w:t xml:space="preserve"> </w:t>
      </w:r>
      <w:r w:rsidR="00047D04" w:rsidRPr="007143FB">
        <w:rPr>
          <w:sz w:val="28"/>
          <w:szCs w:val="28"/>
        </w:rPr>
        <w:t>в Предложении об условиях исполнения Договора</w:t>
      </w:r>
      <w:r w:rsidR="00047D04" w:rsidRPr="007143FB">
        <w:rPr>
          <w:i/>
          <w:sz w:val="28"/>
          <w:szCs w:val="28"/>
        </w:rPr>
        <w:t xml:space="preserve"> (прилагается).</w:t>
      </w:r>
    </w:p>
    <w:p w:rsidR="00ED236A" w:rsidRPr="007143FB" w:rsidRDefault="004436F1" w:rsidP="007143FB">
      <w:pPr>
        <w:ind w:firstLine="709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3</w:t>
      </w:r>
      <w:r w:rsidR="00ED236A" w:rsidRPr="007143FB">
        <w:rPr>
          <w:sz w:val="28"/>
          <w:szCs w:val="28"/>
        </w:rPr>
        <w:t xml:space="preserve"> Если наши предложения</w:t>
      </w:r>
      <w:r w:rsidR="00047D04" w:rsidRPr="007143FB">
        <w:rPr>
          <w:sz w:val="28"/>
          <w:szCs w:val="28"/>
        </w:rPr>
        <w:t xml:space="preserve"> </w:t>
      </w:r>
      <w:r w:rsidR="00ED236A" w:rsidRPr="007143FB">
        <w:rPr>
          <w:sz w:val="28"/>
          <w:szCs w:val="28"/>
        </w:rPr>
        <w:t xml:space="preserve">будут приняты, мы берем на себя обязательство </w:t>
      </w:r>
      <w:r w:rsidR="008629D8" w:rsidRPr="007143FB">
        <w:rPr>
          <w:sz w:val="28"/>
          <w:szCs w:val="28"/>
        </w:rPr>
        <w:t>оказать услуги</w:t>
      </w:r>
      <w:r w:rsidR="00ED236A" w:rsidRPr="007143FB">
        <w:rPr>
          <w:sz w:val="28"/>
          <w:szCs w:val="28"/>
        </w:rPr>
        <w:t xml:space="preserve"> в соответствии с требованиями конкурсной документации и согласно нашим предложениям, которые мы просим включить в </w:t>
      </w:r>
      <w:r w:rsidR="00551AE5" w:rsidRPr="007143FB">
        <w:rPr>
          <w:sz w:val="28"/>
          <w:szCs w:val="28"/>
        </w:rPr>
        <w:t>Договор</w:t>
      </w:r>
      <w:r w:rsidR="00ED236A" w:rsidRPr="007143FB">
        <w:rPr>
          <w:sz w:val="28"/>
          <w:szCs w:val="28"/>
        </w:rPr>
        <w:t>.</w:t>
      </w:r>
    </w:p>
    <w:p w:rsidR="00CC286D" w:rsidRPr="007143FB" w:rsidRDefault="004436F1" w:rsidP="007143FB">
      <w:pPr>
        <w:ind w:firstLine="709"/>
        <w:jc w:val="both"/>
        <w:rPr>
          <w:sz w:val="28"/>
          <w:szCs w:val="28"/>
        </w:rPr>
      </w:pPr>
      <w:r w:rsidRPr="000671F9">
        <w:rPr>
          <w:sz w:val="28"/>
          <w:szCs w:val="28"/>
        </w:rPr>
        <w:t xml:space="preserve">4. </w:t>
      </w:r>
      <w:r w:rsidR="000671F9" w:rsidRPr="000671F9">
        <w:rPr>
          <w:sz w:val="28"/>
          <w:szCs w:val="28"/>
        </w:rPr>
        <w:t>М</w:t>
      </w:r>
      <w:r w:rsidR="00CC286D" w:rsidRPr="000671F9">
        <w:rPr>
          <w:sz w:val="28"/>
          <w:szCs w:val="28"/>
        </w:rPr>
        <w:t>инимальная процентная ставка по предоставлению кредитов субъектам малого и среднего предпринимательства, составляет ______________ %.</w:t>
      </w:r>
    </w:p>
    <w:p w:rsidR="002F1C5C" w:rsidRPr="007143FB" w:rsidRDefault="003626D8" w:rsidP="007143FB">
      <w:pPr>
        <w:pStyle w:val="a5"/>
        <w:ind w:firstLine="709"/>
        <w:rPr>
          <w:sz w:val="28"/>
          <w:szCs w:val="28"/>
        </w:rPr>
      </w:pPr>
      <w:r w:rsidRPr="007143FB">
        <w:rPr>
          <w:sz w:val="28"/>
          <w:szCs w:val="28"/>
        </w:rPr>
        <w:t>5</w:t>
      </w:r>
      <w:r w:rsidR="00ED236A" w:rsidRPr="007143FB">
        <w:rPr>
          <w:sz w:val="28"/>
          <w:szCs w:val="28"/>
        </w:rPr>
        <w:t xml:space="preserve">. Настоящей заявкой </w:t>
      </w:r>
      <w:r w:rsidR="00C928DF" w:rsidRPr="007143FB">
        <w:rPr>
          <w:sz w:val="28"/>
          <w:szCs w:val="28"/>
        </w:rPr>
        <w:t>__________</w:t>
      </w:r>
      <w:r w:rsidR="00B256A9" w:rsidRPr="007143FB">
        <w:rPr>
          <w:sz w:val="28"/>
          <w:szCs w:val="28"/>
        </w:rPr>
        <w:t>_ (</w:t>
      </w:r>
      <w:r w:rsidR="00ED236A" w:rsidRPr="007143FB">
        <w:rPr>
          <w:i/>
          <w:sz w:val="28"/>
          <w:szCs w:val="28"/>
        </w:rPr>
        <w:t xml:space="preserve">наименование  </w:t>
      </w:r>
      <w:r w:rsidR="00C928DF" w:rsidRPr="007143FB">
        <w:rPr>
          <w:i/>
          <w:sz w:val="28"/>
          <w:szCs w:val="28"/>
        </w:rPr>
        <w:t>Претендента</w:t>
      </w:r>
      <w:r w:rsidR="00B256A9" w:rsidRPr="007143FB">
        <w:rPr>
          <w:i/>
          <w:sz w:val="28"/>
          <w:szCs w:val="28"/>
        </w:rPr>
        <w:t>)</w:t>
      </w:r>
      <w:r w:rsidR="00C928DF" w:rsidRPr="007143FB">
        <w:rPr>
          <w:i/>
          <w:sz w:val="28"/>
          <w:szCs w:val="28"/>
        </w:rPr>
        <w:t xml:space="preserve"> </w:t>
      </w:r>
      <w:r w:rsidR="002F1C5C" w:rsidRPr="007143FB">
        <w:rPr>
          <w:sz w:val="28"/>
          <w:szCs w:val="28"/>
        </w:rPr>
        <w:t>сообщае</w:t>
      </w:r>
      <w:r w:rsidR="00C928DF" w:rsidRPr="007143FB">
        <w:rPr>
          <w:sz w:val="28"/>
          <w:szCs w:val="28"/>
        </w:rPr>
        <w:t>т</w:t>
      </w:r>
      <w:r w:rsidR="00EB3BAA" w:rsidRPr="007143FB">
        <w:rPr>
          <w:sz w:val="28"/>
          <w:szCs w:val="28"/>
        </w:rPr>
        <w:t>,</w:t>
      </w:r>
      <w:r w:rsidR="00ED236A" w:rsidRPr="007143FB">
        <w:rPr>
          <w:sz w:val="28"/>
          <w:szCs w:val="28"/>
        </w:rPr>
        <w:t xml:space="preserve"> что</w:t>
      </w:r>
      <w:r w:rsidR="002F1C5C" w:rsidRPr="007143FB">
        <w:rPr>
          <w:sz w:val="28"/>
          <w:szCs w:val="28"/>
        </w:rPr>
        <w:t>:</w:t>
      </w:r>
    </w:p>
    <w:p w:rsidR="00302D1C" w:rsidRPr="007143FB" w:rsidRDefault="00302D1C" w:rsidP="00714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- величина собственных средств (капитала) банка, определенная в соответствии с нормативной базой Банка России, составляет ___ млн. рублей;</w:t>
      </w:r>
    </w:p>
    <w:p w:rsidR="00302D1C" w:rsidRPr="007143FB" w:rsidRDefault="00302D1C" w:rsidP="00714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- величина активов, взвешенных по уровню риска, которая определяется в соответствии с Инструкцией Банка России от 3 декабря 2012 года № 139-И «Об обязательных нормативах банков» (соответствует коду «AR» в форме отчетности 0409135) составляет _____ млрд. рублей;</w:t>
      </w:r>
    </w:p>
    <w:p w:rsidR="00302D1C" w:rsidRPr="007143FB" w:rsidRDefault="00A86D97" w:rsidP="00714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 xml:space="preserve">- </w:t>
      </w:r>
      <w:r w:rsidR="00302D1C" w:rsidRPr="007143FB">
        <w:rPr>
          <w:rFonts w:ascii="Times New Roman" w:hAnsi="Times New Roman" w:cs="Times New Roman"/>
          <w:sz w:val="28"/>
          <w:szCs w:val="28"/>
        </w:rPr>
        <w:t xml:space="preserve">показатель достаточности капитала (норматив H1) – </w:t>
      </w:r>
      <w:r w:rsidRPr="007143FB">
        <w:rPr>
          <w:rFonts w:ascii="Times New Roman" w:hAnsi="Times New Roman" w:cs="Times New Roman"/>
          <w:sz w:val="28"/>
          <w:szCs w:val="28"/>
        </w:rPr>
        <w:t>составляет ____ % (при норме 10%) или _____ % (при норме 11%)</w:t>
      </w:r>
      <w:r w:rsidR="00302D1C" w:rsidRPr="007143FB">
        <w:rPr>
          <w:rFonts w:ascii="Times New Roman" w:hAnsi="Times New Roman" w:cs="Times New Roman"/>
          <w:sz w:val="28"/>
          <w:szCs w:val="28"/>
        </w:rPr>
        <w:t>;</w:t>
      </w:r>
    </w:p>
    <w:p w:rsidR="00302D1C" w:rsidRPr="007143FB" w:rsidRDefault="00A86D97" w:rsidP="00714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-</w:t>
      </w:r>
      <w:r w:rsidR="00302D1C" w:rsidRPr="007143FB">
        <w:rPr>
          <w:rFonts w:ascii="Times New Roman" w:hAnsi="Times New Roman" w:cs="Times New Roman"/>
          <w:sz w:val="28"/>
          <w:szCs w:val="28"/>
        </w:rPr>
        <w:t xml:space="preserve"> уровень просроченной задолженности по кредитному портфелю банка, определяется в соответствии с разделом 4 Плана счетов «Кредиты предоставленные, прочие размещенные средства» Положения Банка России от 16 </w:t>
      </w:r>
      <w:r w:rsidR="00302D1C" w:rsidRPr="007143FB">
        <w:rPr>
          <w:rFonts w:ascii="Times New Roman" w:hAnsi="Times New Roman" w:cs="Times New Roman"/>
          <w:sz w:val="28"/>
          <w:szCs w:val="28"/>
        </w:rPr>
        <w:lastRenderedPageBreak/>
        <w:t xml:space="preserve">июля 2012 года № 385-П </w:t>
      </w:r>
      <w:r w:rsidR="00DA1E2E" w:rsidRPr="007143FB">
        <w:rPr>
          <w:rFonts w:ascii="Times New Roman" w:hAnsi="Times New Roman" w:cs="Times New Roman"/>
          <w:sz w:val="28"/>
          <w:szCs w:val="28"/>
        </w:rPr>
        <w:t>«</w:t>
      </w:r>
      <w:r w:rsidR="00302D1C" w:rsidRPr="007143FB">
        <w:rPr>
          <w:rFonts w:ascii="Times New Roman" w:hAnsi="Times New Roman" w:cs="Times New Roman"/>
          <w:sz w:val="28"/>
          <w:szCs w:val="28"/>
        </w:rPr>
        <w:t>О правилах ведения бухгалтерского учета в кредитных организациях, расположенных на территории Российской Федерации</w:t>
      </w:r>
      <w:r w:rsidR="00DA1E2E" w:rsidRPr="007143FB">
        <w:rPr>
          <w:rFonts w:ascii="Times New Roman" w:hAnsi="Times New Roman" w:cs="Times New Roman"/>
          <w:sz w:val="28"/>
          <w:szCs w:val="28"/>
        </w:rPr>
        <w:t>»</w:t>
      </w:r>
      <w:r w:rsidR="00302D1C" w:rsidRPr="007143FB">
        <w:rPr>
          <w:rFonts w:ascii="Times New Roman" w:hAnsi="Times New Roman" w:cs="Times New Roman"/>
          <w:sz w:val="28"/>
          <w:szCs w:val="28"/>
        </w:rPr>
        <w:t xml:space="preserve"> (в редакции Указания Банка России от 26 сентября 2009 года № 2884-У «О внесении изменений в Положение Банка России от 16 июля 2012 года № 385-П “О правилах ведения бухгалтерского учета в кредитных организациях, расположенных на территории Российской Федерации”»)</w:t>
      </w:r>
      <w:r w:rsidRPr="007143FB">
        <w:rPr>
          <w:rFonts w:ascii="Times New Roman" w:hAnsi="Times New Roman" w:cs="Times New Roman"/>
          <w:sz w:val="28"/>
          <w:szCs w:val="28"/>
        </w:rPr>
        <w:t>, составляет ____%;</w:t>
      </w:r>
    </w:p>
    <w:p w:rsidR="00302D1C" w:rsidRPr="007143FB" w:rsidRDefault="00A86D97" w:rsidP="00714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 xml:space="preserve">- </w:t>
      </w:r>
      <w:r w:rsidR="00302D1C" w:rsidRPr="007143FB">
        <w:rPr>
          <w:rFonts w:ascii="Times New Roman" w:hAnsi="Times New Roman" w:cs="Times New Roman"/>
          <w:sz w:val="28"/>
          <w:szCs w:val="28"/>
        </w:rPr>
        <w:t>доля кредитов 3-5-й категорий качества в общем кредитном портфеле банка, определяется в соответствии с Указанием Банка России от 12 ноября 2009 года   № 2332-У «О перечне, формах и порядке составления и представления форм отчетности кредитных организаций в Центральный банк Российской Федерации» (в редакциях указаний Банка России от 17 июня 2010 года № 2470-У, от 13 декабря 2010 года № 2539-У, от 12 мая 2011 года № 2627-У, от 9 декабря 2011 года № 2742-У, от 18 июня 2012 года № 2835-У, от 24 августа 2012 года № 2867-У, от 3 декабря 2012 года № 2926-У (форма отчетности 0409115))</w:t>
      </w:r>
      <w:r w:rsidRPr="007143FB">
        <w:rPr>
          <w:rFonts w:ascii="Times New Roman" w:hAnsi="Times New Roman"/>
          <w:sz w:val="28"/>
        </w:rPr>
        <w:t xml:space="preserve"> составляет ____</w:t>
      </w:r>
      <w:r w:rsidRPr="007143FB">
        <w:rPr>
          <w:rFonts w:ascii="Times New Roman" w:hAnsi="Times New Roman" w:cs="Times New Roman"/>
          <w:sz w:val="28"/>
          <w:szCs w:val="28"/>
        </w:rPr>
        <w:t>%</w:t>
      </w:r>
      <w:r w:rsidR="00302D1C" w:rsidRPr="007143FB">
        <w:rPr>
          <w:rFonts w:ascii="Times New Roman" w:hAnsi="Times New Roman" w:cs="Times New Roman"/>
          <w:sz w:val="28"/>
          <w:szCs w:val="28"/>
        </w:rPr>
        <w:t>;</w:t>
      </w:r>
    </w:p>
    <w:p w:rsidR="00302D1C" w:rsidRPr="007143FB" w:rsidRDefault="00A86D97" w:rsidP="00714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 xml:space="preserve">- </w:t>
      </w:r>
      <w:r w:rsidR="00302D1C" w:rsidRPr="007143FB">
        <w:rPr>
          <w:rFonts w:ascii="Times New Roman" w:hAnsi="Times New Roman" w:cs="Times New Roman"/>
          <w:sz w:val="28"/>
          <w:szCs w:val="28"/>
        </w:rPr>
        <w:t>доля негосударственных ценных бумаг в активах кредитной организации, взвешенных по уровню риска, определяется в соответствии с Положением Банка России от 26 марта 2007 года № 302-П «О правилах ведения бухгалтерского учета в кредитных организациях, расположенных на территории Российской Федерации» (раздел 5 Плана счетов «Вложения в долговые обязательства и долевые ценные бумаги» (без учета переоценки и предварительных затрат на приобретение), за исключением ценных бумаг, эмитентами которых являются Российская Федерация, субъекты Российской Федерации, органы местно</w:t>
      </w:r>
      <w:r w:rsidRPr="007143FB">
        <w:rPr>
          <w:rFonts w:ascii="Times New Roman" w:hAnsi="Times New Roman" w:cs="Times New Roman"/>
          <w:sz w:val="28"/>
          <w:szCs w:val="28"/>
        </w:rPr>
        <w:t>го самоуправления и Банк России) составляет ____%</w:t>
      </w:r>
      <w:r w:rsidR="00302D1C" w:rsidRPr="007143FB">
        <w:rPr>
          <w:rFonts w:ascii="Times New Roman" w:hAnsi="Times New Roman" w:cs="Times New Roman"/>
          <w:sz w:val="28"/>
          <w:szCs w:val="28"/>
        </w:rPr>
        <w:t>;</w:t>
      </w:r>
    </w:p>
    <w:p w:rsidR="00EB3BAA" w:rsidRPr="007143FB" w:rsidRDefault="003626D8" w:rsidP="00714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 xml:space="preserve">6. </w:t>
      </w:r>
      <w:r w:rsidR="00294C17" w:rsidRPr="007143FB">
        <w:rPr>
          <w:rFonts w:ascii="Times New Roman" w:hAnsi="Times New Roman" w:cs="Times New Roman"/>
          <w:sz w:val="28"/>
          <w:szCs w:val="28"/>
        </w:rPr>
        <w:t xml:space="preserve">Настоящим __________ </w:t>
      </w:r>
      <w:r w:rsidR="00AB2AAB" w:rsidRPr="007143FB">
        <w:rPr>
          <w:rFonts w:ascii="Times New Roman" w:hAnsi="Times New Roman" w:cs="Times New Roman"/>
          <w:sz w:val="28"/>
          <w:szCs w:val="28"/>
        </w:rPr>
        <w:t>(</w:t>
      </w:r>
      <w:r w:rsidR="00294C17" w:rsidRPr="007143FB">
        <w:rPr>
          <w:rFonts w:ascii="Times New Roman" w:hAnsi="Times New Roman" w:cs="Times New Roman"/>
          <w:i/>
          <w:sz w:val="28"/>
          <w:szCs w:val="28"/>
        </w:rPr>
        <w:t>наименование Претендента</w:t>
      </w:r>
      <w:r w:rsidR="00AB2AAB" w:rsidRPr="007143FB">
        <w:rPr>
          <w:rFonts w:ascii="Times New Roman" w:hAnsi="Times New Roman" w:cs="Times New Roman"/>
          <w:i/>
          <w:sz w:val="28"/>
          <w:szCs w:val="28"/>
        </w:rPr>
        <w:t>)</w:t>
      </w:r>
      <w:r w:rsidR="003F181C" w:rsidRPr="007143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3BAA" w:rsidRPr="007143FB">
        <w:rPr>
          <w:rFonts w:ascii="Times New Roman" w:hAnsi="Times New Roman" w:cs="Times New Roman"/>
          <w:sz w:val="28"/>
          <w:szCs w:val="28"/>
        </w:rPr>
        <w:t>подтверждае</w:t>
      </w:r>
      <w:r w:rsidR="00294C17" w:rsidRPr="007143FB">
        <w:rPr>
          <w:rFonts w:ascii="Times New Roman" w:hAnsi="Times New Roman" w:cs="Times New Roman"/>
          <w:sz w:val="28"/>
          <w:szCs w:val="28"/>
        </w:rPr>
        <w:t>т</w:t>
      </w:r>
      <w:r w:rsidR="00EB3BAA" w:rsidRPr="007143FB">
        <w:rPr>
          <w:rFonts w:ascii="Times New Roman" w:hAnsi="Times New Roman" w:cs="Times New Roman"/>
          <w:sz w:val="28"/>
          <w:szCs w:val="28"/>
        </w:rPr>
        <w:t>:</w:t>
      </w:r>
    </w:p>
    <w:p w:rsidR="00D521A4" w:rsidRPr="007143FB" w:rsidRDefault="00D521A4" w:rsidP="00714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- отсутствие непроведенных платежей клиентов по причине недостаточности средств на корреспондентских счетах банка в соответствии с формой отчетности 0409101 (счета 2-го порядка 47418, 90903, 90904);</w:t>
      </w:r>
    </w:p>
    <w:p w:rsidR="00D521A4" w:rsidRPr="007143FB" w:rsidRDefault="00D521A4" w:rsidP="00714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- отсутствие факта просроченной задолженности по ранее размещенным в кредитной организации депозитам гарантийного фонда;</w:t>
      </w:r>
    </w:p>
    <w:p w:rsidR="00D521A4" w:rsidRPr="007143FB" w:rsidRDefault="00D521A4" w:rsidP="00714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- согласие на раскрытие информации Банком России для Минэкономразвития России по следующим показателям:</w:t>
      </w:r>
    </w:p>
    <w:p w:rsidR="00D521A4" w:rsidRPr="007143FB" w:rsidRDefault="00D521A4" w:rsidP="00714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соблюдение (выполнение) обязательных экономических нормативов (на все отчетные даты в течение последних шести месяцев);</w:t>
      </w:r>
    </w:p>
    <w:p w:rsidR="00D521A4" w:rsidRPr="007143FB" w:rsidRDefault="00D521A4" w:rsidP="00714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неприменение требований Банка России об осуществлении мер по финансовому оздоровлению банка в соответствии с Федеральным законом «О несостоятельности (банкротстве) кредитных организаций»;</w:t>
      </w:r>
    </w:p>
    <w:p w:rsidR="00D521A4" w:rsidRPr="007143FB" w:rsidRDefault="00D521A4" w:rsidP="00714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отсутствие у банка в течение последнего полугодия просроченных денежных обязательств по операциям с Банком России, в том числе по кредитам Банка России и процентам по ним;</w:t>
      </w:r>
    </w:p>
    <w:p w:rsidR="00D521A4" w:rsidRPr="007143FB" w:rsidRDefault="00D521A4" w:rsidP="00714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положительные финансовые результаты деятельности кредитной организации (отсутствие убытков) за прошедший отчетный год;</w:t>
      </w:r>
    </w:p>
    <w:p w:rsidR="00D521A4" w:rsidRPr="007143FB" w:rsidRDefault="00D521A4" w:rsidP="00714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наличие согласия кредитной организации заключить с Держателем соглашение о сотрудничестве;</w:t>
      </w:r>
    </w:p>
    <w:p w:rsidR="00D521A4" w:rsidRPr="007143FB" w:rsidRDefault="00D521A4" w:rsidP="00714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- участие кредитной организации в системе страхования вкладов;</w:t>
      </w:r>
    </w:p>
    <w:p w:rsidR="00D521A4" w:rsidRPr="007143FB" w:rsidRDefault="00D521A4" w:rsidP="00714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 xml:space="preserve">- наличие согласия кредитной организации предоставлять кредиты </w:t>
      </w:r>
      <w:r w:rsidRPr="007143FB">
        <w:rPr>
          <w:rFonts w:ascii="Times New Roman" w:hAnsi="Times New Roman" w:cs="Times New Roman"/>
          <w:sz w:val="28"/>
          <w:szCs w:val="28"/>
        </w:rPr>
        <w:lastRenderedPageBreak/>
        <w:t>субъектам малого и среднего предпринимательства в соответствии с Порядком отбора субъектов малого и среднего предпринимательства для получения кредита по минимальной процентной ставке, утвержденным постановлением Правительства Республики Башкортостан от 8 февраля 2010 года № 35 (с последующими изменениями);</w:t>
      </w:r>
    </w:p>
    <w:p w:rsidR="006353FF" w:rsidRPr="007143FB" w:rsidRDefault="00D521A4" w:rsidP="00714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- наличие согласия кредитной организации заключить депозитный договор с условием досрочного расторжения без пересчета начисленных на момент такого расторжения процентов по депозиту  при условии недостижения в течение 3 месяцев с момента заключения депозитного договора объема кредитного портфеля в размере 80% от суммы размещенных в кредитной организ</w:t>
      </w:r>
      <w:r w:rsidR="006353FF" w:rsidRPr="007143FB">
        <w:rPr>
          <w:rFonts w:ascii="Times New Roman" w:hAnsi="Times New Roman" w:cs="Times New Roman"/>
          <w:sz w:val="28"/>
          <w:szCs w:val="28"/>
        </w:rPr>
        <w:t>ации средств гарантийного фонда.</w:t>
      </w:r>
    </w:p>
    <w:p w:rsidR="00ED236A" w:rsidRPr="007143FB" w:rsidRDefault="003626D8" w:rsidP="007143FB">
      <w:pPr>
        <w:pStyle w:val="a5"/>
        <w:ind w:firstLine="709"/>
        <w:rPr>
          <w:i/>
          <w:sz w:val="28"/>
          <w:szCs w:val="28"/>
        </w:rPr>
      </w:pPr>
      <w:r w:rsidRPr="007143FB">
        <w:rPr>
          <w:sz w:val="28"/>
          <w:szCs w:val="28"/>
        </w:rPr>
        <w:t xml:space="preserve">7. </w:t>
      </w:r>
      <w:r w:rsidR="00294C17" w:rsidRPr="007143FB">
        <w:rPr>
          <w:sz w:val="28"/>
          <w:szCs w:val="28"/>
        </w:rPr>
        <w:t xml:space="preserve">Настоящим </w:t>
      </w:r>
      <w:r w:rsidR="00ED236A" w:rsidRPr="007143FB">
        <w:rPr>
          <w:sz w:val="28"/>
          <w:szCs w:val="28"/>
        </w:rPr>
        <w:t>подтверждае</w:t>
      </w:r>
      <w:r w:rsidR="00294C17" w:rsidRPr="007143FB">
        <w:rPr>
          <w:sz w:val="28"/>
          <w:szCs w:val="28"/>
        </w:rPr>
        <w:t>м</w:t>
      </w:r>
      <w:r w:rsidR="00ED236A" w:rsidRPr="007143FB">
        <w:rPr>
          <w:sz w:val="28"/>
          <w:szCs w:val="28"/>
        </w:rPr>
        <w:t xml:space="preserve">, что </w:t>
      </w:r>
      <w:r w:rsidR="00AB2AAB" w:rsidRPr="007143FB">
        <w:rPr>
          <w:sz w:val="28"/>
          <w:szCs w:val="28"/>
        </w:rPr>
        <w:t>в отношении</w:t>
      </w:r>
      <w:r w:rsidR="00ED236A" w:rsidRPr="007143FB">
        <w:rPr>
          <w:sz w:val="28"/>
          <w:szCs w:val="28"/>
        </w:rPr>
        <w:t xml:space="preserve"> </w:t>
      </w:r>
      <w:r w:rsidR="00AB2AAB" w:rsidRPr="007143FB">
        <w:rPr>
          <w:sz w:val="28"/>
          <w:szCs w:val="28"/>
        </w:rPr>
        <w:t>____________ (</w:t>
      </w:r>
      <w:r w:rsidR="00ED236A" w:rsidRPr="007143FB">
        <w:rPr>
          <w:i/>
          <w:sz w:val="28"/>
          <w:szCs w:val="28"/>
        </w:rPr>
        <w:t xml:space="preserve">наименование </w:t>
      </w:r>
      <w:r w:rsidR="00AB2AAB" w:rsidRPr="007143FB">
        <w:rPr>
          <w:i/>
          <w:sz w:val="28"/>
          <w:szCs w:val="28"/>
        </w:rPr>
        <w:t>П</w:t>
      </w:r>
      <w:r w:rsidR="00551AE5" w:rsidRPr="007143FB">
        <w:rPr>
          <w:i/>
          <w:sz w:val="28"/>
          <w:szCs w:val="28"/>
        </w:rPr>
        <w:t>ретендента</w:t>
      </w:r>
      <w:r w:rsidR="00AB2AAB" w:rsidRPr="007143FB">
        <w:rPr>
          <w:i/>
          <w:sz w:val="28"/>
          <w:szCs w:val="28"/>
        </w:rPr>
        <w:t>):</w:t>
      </w:r>
    </w:p>
    <w:p w:rsidR="00C70DA5" w:rsidRPr="007143FB" w:rsidRDefault="00ED236A" w:rsidP="007143FB">
      <w:pPr>
        <w:pStyle w:val="a5"/>
        <w:ind w:firstLine="709"/>
        <w:rPr>
          <w:sz w:val="28"/>
          <w:szCs w:val="28"/>
        </w:rPr>
      </w:pPr>
      <w:r w:rsidRPr="007143FB">
        <w:rPr>
          <w:sz w:val="28"/>
          <w:szCs w:val="28"/>
        </w:rPr>
        <w:t xml:space="preserve">не проводится процедура ликвидации, </w:t>
      </w:r>
      <w:r w:rsidR="005D1D53" w:rsidRPr="007143FB">
        <w:rPr>
          <w:sz w:val="28"/>
          <w:szCs w:val="28"/>
        </w:rPr>
        <w:t>деятельность не приостановлена</w:t>
      </w:r>
      <w:r w:rsidR="00AB2AAB" w:rsidRPr="007143FB">
        <w:rPr>
          <w:sz w:val="28"/>
          <w:szCs w:val="28"/>
        </w:rPr>
        <w:t xml:space="preserve"> в порядке, предусмотренном Кодексом Российской Федерации об административных правонарушениях</w:t>
      </w:r>
      <w:r w:rsidR="005D1D53" w:rsidRPr="007143FB">
        <w:rPr>
          <w:sz w:val="28"/>
          <w:szCs w:val="28"/>
        </w:rPr>
        <w:t xml:space="preserve">, </w:t>
      </w:r>
      <w:r w:rsidR="008864AF" w:rsidRPr="007143FB">
        <w:rPr>
          <w:sz w:val="28"/>
          <w:szCs w:val="28"/>
        </w:rPr>
        <w:t>отсутствуют решения арбитражного суда о признании банкротом и об открытии конкурсного производства</w:t>
      </w:r>
      <w:r w:rsidRPr="007143FB">
        <w:rPr>
          <w:sz w:val="28"/>
          <w:szCs w:val="28"/>
        </w:rPr>
        <w:t>.</w:t>
      </w:r>
    </w:p>
    <w:p w:rsidR="00ED236A" w:rsidRPr="007143FB" w:rsidRDefault="003626D8" w:rsidP="007143FB">
      <w:pPr>
        <w:pStyle w:val="a5"/>
        <w:ind w:firstLine="709"/>
        <w:rPr>
          <w:sz w:val="28"/>
          <w:szCs w:val="28"/>
        </w:rPr>
      </w:pPr>
      <w:r w:rsidRPr="007143FB">
        <w:rPr>
          <w:sz w:val="28"/>
          <w:szCs w:val="28"/>
        </w:rPr>
        <w:t>8.</w:t>
      </w:r>
      <w:r w:rsidR="00ED236A" w:rsidRPr="007143FB">
        <w:rPr>
          <w:sz w:val="28"/>
          <w:szCs w:val="28"/>
        </w:rPr>
        <w:t xml:space="preserve"> Настоящим также подтверждаем отсут</w:t>
      </w:r>
      <w:r w:rsidR="00FF12D7" w:rsidRPr="007143FB">
        <w:rPr>
          <w:sz w:val="28"/>
          <w:szCs w:val="28"/>
        </w:rPr>
        <w:t xml:space="preserve">ствие нашей аффилированности с </w:t>
      </w:r>
      <w:r w:rsidR="00551AE5" w:rsidRPr="007143FB">
        <w:rPr>
          <w:sz w:val="28"/>
          <w:szCs w:val="28"/>
        </w:rPr>
        <w:t>Организатором</w:t>
      </w:r>
      <w:r w:rsidR="00ED236A" w:rsidRPr="007143FB">
        <w:rPr>
          <w:sz w:val="28"/>
          <w:szCs w:val="28"/>
        </w:rPr>
        <w:t>.</w:t>
      </w:r>
    </w:p>
    <w:p w:rsidR="00ED236A" w:rsidRPr="007143FB" w:rsidRDefault="003626D8" w:rsidP="007143FB">
      <w:pPr>
        <w:pStyle w:val="a5"/>
        <w:ind w:firstLine="709"/>
        <w:rPr>
          <w:i/>
          <w:sz w:val="28"/>
          <w:szCs w:val="28"/>
        </w:rPr>
      </w:pPr>
      <w:r w:rsidRPr="007143FB">
        <w:rPr>
          <w:sz w:val="28"/>
          <w:szCs w:val="28"/>
        </w:rPr>
        <w:t>9</w:t>
      </w:r>
      <w:r w:rsidR="00ED236A" w:rsidRPr="007143FB">
        <w:rPr>
          <w:sz w:val="28"/>
          <w:szCs w:val="28"/>
        </w:rPr>
        <w:t xml:space="preserve">. Настоящим гарантируем достоверность представленной нами в заявке информации и подтверждаем право </w:t>
      </w:r>
      <w:r w:rsidR="00551AE5" w:rsidRPr="007143FB">
        <w:rPr>
          <w:sz w:val="28"/>
          <w:szCs w:val="28"/>
        </w:rPr>
        <w:t>Организатор</w:t>
      </w:r>
      <w:r w:rsidR="00ED236A" w:rsidRPr="007143FB">
        <w:rPr>
          <w:sz w:val="28"/>
          <w:szCs w:val="28"/>
        </w:rPr>
        <w:t xml:space="preserve">а запрашивать у нас, в уполномоченных органах и </w:t>
      </w:r>
      <w:r w:rsidR="00AB2AAB" w:rsidRPr="007143FB">
        <w:rPr>
          <w:sz w:val="28"/>
          <w:szCs w:val="28"/>
        </w:rPr>
        <w:t xml:space="preserve">у </w:t>
      </w:r>
      <w:r w:rsidR="00ED236A" w:rsidRPr="007143FB">
        <w:rPr>
          <w:sz w:val="28"/>
          <w:szCs w:val="28"/>
        </w:rPr>
        <w:t>упомянутых в нашей заявке лиц информацию, уточняющую представленные нами сведения.</w:t>
      </w:r>
    </w:p>
    <w:p w:rsidR="00ED236A" w:rsidRPr="007143FB" w:rsidRDefault="003626D8" w:rsidP="007143FB">
      <w:pPr>
        <w:pStyle w:val="a5"/>
        <w:widowControl w:val="0"/>
        <w:ind w:firstLine="709"/>
        <w:rPr>
          <w:sz w:val="28"/>
          <w:szCs w:val="28"/>
        </w:rPr>
      </w:pPr>
      <w:r w:rsidRPr="007143FB">
        <w:rPr>
          <w:sz w:val="28"/>
          <w:szCs w:val="28"/>
        </w:rPr>
        <w:t>10</w:t>
      </w:r>
      <w:r w:rsidR="00ED236A" w:rsidRPr="007143FB">
        <w:rPr>
          <w:sz w:val="28"/>
          <w:szCs w:val="28"/>
        </w:rPr>
        <w:t xml:space="preserve">. В случае, если наши предложения будут признаны лучшими, мы берем на себя обязательства подписать </w:t>
      </w:r>
      <w:r w:rsidR="00047D04" w:rsidRPr="007143FB">
        <w:rPr>
          <w:sz w:val="28"/>
          <w:szCs w:val="28"/>
        </w:rPr>
        <w:t>с Организатором д</w:t>
      </w:r>
      <w:r w:rsidR="00551AE5" w:rsidRPr="007143FB">
        <w:rPr>
          <w:sz w:val="28"/>
          <w:szCs w:val="28"/>
        </w:rPr>
        <w:t>оговор</w:t>
      </w:r>
      <w:r w:rsidR="00ED236A" w:rsidRPr="007143FB">
        <w:rPr>
          <w:sz w:val="28"/>
          <w:szCs w:val="28"/>
        </w:rPr>
        <w:t xml:space="preserve"> на </w:t>
      </w:r>
      <w:r w:rsidR="0073726E" w:rsidRPr="007143FB">
        <w:rPr>
          <w:sz w:val="28"/>
          <w:szCs w:val="28"/>
        </w:rPr>
        <w:t xml:space="preserve">размещение средств гарантийного фонда </w:t>
      </w:r>
      <w:r w:rsidR="00AB47A2" w:rsidRPr="007143FB">
        <w:rPr>
          <w:sz w:val="28"/>
          <w:szCs w:val="28"/>
        </w:rPr>
        <w:t xml:space="preserve">в соответствии </w:t>
      </w:r>
      <w:r w:rsidR="00ED236A" w:rsidRPr="007143FB">
        <w:rPr>
          <w:sz w:val="28"/>
          <w:szCs w:val="28"/>
        </w:rPr>
        <w:t xml:space="preserve">с требованиями конкурсной документации и условиями наших предложений, в срок _____ дней со дня получения проекта </w:t>
      </w:r>
      <w:r w:rsidR="00047D04" w:rsidRPr="007143FB">
        <w:rPr>
          <w:sz w:val="28"/>
          <w:szCs w:val="28"/>
        </w:rPr>
        <w:t>д</w:t>
      </w:r>
      <w:r w:rsidR="00551AE5" w:rsidRPr="007143FB">
        <w:rPr>
          <w:sz w:val="28"/>
          <w:szCs w:val="28"/>
        </w:rPr>
        <w:t>оговора</w:t>
      </w:r>
      <w:r w:rsidR="00ED236A" w:rsidRPr="007143FB">
        <w:rPr>
          <w:sz w:val="28"/>
          <w:szCs w:val="28"/>
        </w:rPr>
        <w:t>.</w:t>
      </w:r>
    </w:p>
    <w:p w:rsidR="00ED236A" w:rsidRPr="007143FB" w:rsidRDefault="00ED236A" w:rsidP="007143FB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1</w:t>
      </w:r>
      <w:r w:rsidR="003626D8" w:rsidRPr="007143FB">
        <w:rPr>
          <w:sz w:val="28"/>
          <w:szCs w:val="28"/>
        </w:rPr>
        <w:t>1</w:t>
      </w:r>
      <w:r w:rsidRPr="007143FB">
        <w:rPr>
          <w:sz w:val="28"/>
          <w:szCs w:val="28"/>
        </w:rPr>
        <w:t xml:space="preserve">. В случае, если наши предложения будут лучшими после предложений </w:t>
      </w:r>
      <w:r w:rsidR="00897973" w:rsidRPr="007143FB">
        <w:rPr>
          <w:sz w:val="28"/>
          <w:szCs w:val="28"/>
        </w:rPr>
        <w:t>П</w:t>
      </w:r>
      <w:r w:rsidRPr="007143FB">
        <w:rPr>
          <w:sz w:val="28"/>
          <w:szCs w:val="28"/>
        </w:rPr>
        <w:t xml:space="preserve">обедителя конкурса, а </w:t>
      </w:r>
      <w:r w:rsidR="00897973" w:rsidRPr="007143FB">
        <w:rPr>
          <w:sz w:val="28"/>
          <w:szCs w:val="28"/>
        </w:rPr>
        <w:t>П</w:t>
      </w:r>
      <w:r w:rsidRPr="007143FB">
        <w:rPr>
          <w:sz w:val="28"/>
          <w:szCs w:val="28"/>
        </w:rPr>
        <w:t xml:space="preserve">обедитель конкурса будет признан уклонившимся от заключения </w:t>
      </w:r>
      <w:r w:rsidR="00551AE5" w:rsidRPr="007143FB">
        <w:rPr>
          <w:sz w:val="28"/>
          <w:szCs w:val="28"/>
        </w:rPr>
        <w:t>Договора</w:t>
      </w:r>
      <w:r w:rsidRPr="007143FB">
        <w:rPr>
          <w:sz w:val="28"/>
          <w:szCs w:val="28"/>
        </w:rPr>
        <w:t xml:space="preserve"> с</w:t>
      </w:r>
      <w:r w:rsidR="00FF12D7" w:rsidRPr="007143FB">
        <w:rPr>
          <w:sz w:val="28"/>
          <w:szCs w:val="28"/>
        </w:rPr>
        <w:t xml:space="preserve"> </w:t>
      </w:r>
      <w:r w:rsidR="003626D8" w:rsidRPr="007143FB">
        <w:rPr>
          <w:sz w:val="28"/>
          <w:szCs w:val="28"/>
        </w:rPr>
        <w:t>Организатором</w:t>
      </w:r>
      <w:r w:rsidRPr="007143FB">
        <w:rPr>
          <w:sz w:val="28"/>
          <w:szCs w:val="28"/>
        </w:rPr>
        <w:t xml:space="preserve">, мы обязуемся подписать </w:t>
      </w:r>
      <w:r w:rsidR="00551AE5" w:rsidRPr="007143FB">
        <w:rPr>
          <w:sz w:val="28"/>
          <w:szCs w:val="28"/>
        </w:rPr>
        <w:t>Договор</w:t>
      </w:r>
      <w:r w:rsidRPr="007143FB">
        <w:rPr>
          <w:sz w:val="28"/>
          <w:szCs w:val="28"/>
        </w:rPr>
        <w:t xml:space="preserve"> в соответствии с требованиями конкурсной документации и условиями наших предложений.</w:t>
      </w:r>
    </w:p>
    <w:p w:rsidR="00ED236A" w:rsidRPr="007143FB" w:rsidRDefault="00ED236A" w:rsidP="007143FB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1</w:t>
      </w:r>
      <w:r w:rsidR="003626D8" w:rsidRPr="007143FB">
        <w:rPr>
          <w:sz w:val="28"/>
          <w:szCs w:val="28"/>
        </w:rPr>
        <w:t>2</w:t>
      </w:r>
      <w:r w:rsidRPr="007143FB">
        <w:rPr>
          <w:sz w:val="28"/>
          <w:szCs w:val="28"/>
        </w:rPr>
        <w:t xml:space="preserve">. В случае присуждения нам права заключить </w:t>
      </w:r>
      <w:r w:rsidR="00551AE5" w:rsidRPr="007143FB">
        <w:rPr>
          <w:sz w:val="28"/>
          <w:szCs w:val="28"/>
        </w:rPr>
        <w:t>Договор</w:t>
      </w:r>
      <w:r w:rsidR="00047D04" w:rsidRPr="007143FB">
        <w:rPr>
          <w:sz w:val="28"/>
          <w:szCs w:val="28"/>
        </w:rPr>
        <w:t>,</w:t>
      </w:r>
      <w:r w:rsidRPr="007143FB">
        <w:rPr>
          <w:sz w:val="28"/>
          <w:szCs w:val="28"/>
        </w:rPr>
        <w:t xml:space="preserve"> в период с даты получения протокола </w:t>
      </w:r>
      <w:r w:rsidR="00907E17" w:rsidRPr="007143FB">
        <w:rPr>
          <w:sz w:val="28"/>
          <w:szCs w:val="28"/>
        </w:rPr>
        <w:t xml:space="preserve">рассмотрения и оценки </w:t>
      </w:r>
      <w:r w:rsidRPr="007143FB">
        <w:rPr>
          <w:sz w:val="28"/>
          <w:szCs w:val="28"/>
        </w:rPr>
        <w:t xml:space="preserve">заявок на участие в конкурсе и проекта </w:t>
      </w:r>
      <w:r w:rsidR="00551AE5" w:rsidRPr="007143FB">
        <w:rPr>
          <w:sz w:val="28"/>
          <w:szCs w:val="28"/>
        </w:rPr>
        <w:t>Договор</w:t>
      </w:r>
      <w:r w:rsidR="00AF01C8" w:rsidRPr="007143FB">
        <w:rPr>
          <w:sz w:val="28"/>
          <w:szCs w:val="28"/>
        </w:rPr>
        <w:t>а</w:t>
      </w:r>
      <w:r w:rsidRPr="007143FB">
        <w:rPr>
          <w:sz w:val="28"/>
          <w:szCs w:val="28"/>
        </w:rPr>
        <w:t xml:space="preserve"> и до подписания </w:t>
      </w:r>
      <w:r w:rsidR="00EE705E" w:rsidRPr="007143FB">
        <w:rPr>
          <w:sz w:val="28"/>
          <w:szCs w:val="28"/>
        </w:rPr>
        <w:t>д</w:t>
      </w:r>
      <w:r w:rsidR="00551AE5" w:rsidRPr="007143FB">
        <w:rPr>
          <w:sz w:val="28"/>
          <w:szCs w:val="28"/>
        </w:rPr>
        <w:t>оговор</w:t>
      </w:r>
      <w:r w:rsidR="00AF01C8" w:rsidRPr="007143FB">
        <w:rPr>
          <w:sz w:val="28"/>
          <w:szCs w:val="28"/>
        </w:rPr>
        <w:t>а</w:t>
      </w:r>
      <w:r w:rsidRPr="007143FB">
        <w:rPr>
          <w:sz w:val="28"/>
          <w:szCs w:val="28"/>
        </w:rPr>
        <w:t xml:space="preserve"> настоящая заявка будет носить характер предварительного заключенного нами и </w:t>
      </w:r>
      <w:r w:rsidR="00551AE5" w:rsidRPr="007143FB">
        <w:rPr>
          <w:sz w:val="28"/>
          <w:szCs w:val="28"/>
        </w:rPr>
        <w:t>Организатор</w:t>
      </w:r>
      <w:r w:rsidRPr="007143FB">
        <w:rPr>
          <w:sz w:val="28"/>
          <w:szCs w:val="28"/>
        </w:rPr>
        <w:t xml:space="preserve">ом </w:t>
      </w:r>
      <w:r w:rsidR="00EE705E" w:rsidRPr="007143FB">
        <w:rPr>
          <w:sz w:val="28"/>
          <w:szCs w:val="28"/>
        </w:rPr>
        <w:t>д</w:t>
      </w:r>
      <w:r w:rsidR="00551AE5" w:rsidRPr="007143FB">
        <w:rPr>
          <w:sz w:val="28"/>
          <w:szCs w:val="28"/>
        </w:rPr>
        <w:t>оговор</w:t>
      </w:r>
      <w:r w:rsidR="00AF01C8" w:rsidRPr="007143FB">
        <w:rPr>
          <w:sz w:val="28"/>
          <w:szCs w:val="28"/>
        </w:rPr>
        <w:t>а</w:t>
      </w:r>
      <w:r w:rsidRPr="007143FB">
        <w:rPr>
          <w:sz w:val="28"/>
          <w:szCs w:val="28"/>
        </w:rPr>
        <w:t xml:space="preserve"> о заключении </w:t>
      </w:r>
      <w:r w:rsidR="00EE705E" w:rsidRPr="007143FB">
        <w:rPr>
          <w:sz w:val="28"/>
          <w:szCs w:val="28"/>
        </w:rPr>
        <w:t>д</w:t>
      </w:r>
      <w:r w:rsidR="00551AE5" w:rsidRPr="007143FB">
        <w:rPr>
          <w:sz w:val="28"/>
          <w:szCs w:val="28"/>
        </w:rPr>
        <w:t>оговор</w:t>
      </w:r>
      <w:r w:rsidR="00AF01C8" w:rsidRPr="007143FB">
        <w:rPr>
          <w:sz w:val="28"/>
          <w:szCs w:val="28"/>
        </w:rPr>
        <w:t>а</w:t>
      </w:r>
      <w:r w:rsidR="00CA127E" w:rsidRPr="007143FB">
        <w:rPr>
          <w:sz w:val="28"/>
          <w:szCs w:val="28"/>
        </w:rPr>
        <w:t xml:space="preserve"> </w:t>
      </w:r>
      <w:r w:rsidRPr="007143FB">
        <w:rPr>
          <w:sz w:val="28"/>
          <w:szCs w:val="28"/>
        </w:rPr>
        <w:t>на условиях наших предложений.</w:t>
      </w:r>
    </w:p>
    <w:p w:rsidR="00ED236A" w:rsidRPr="007143FB" w:rsidRDefault="00ED236A" w:rsidP="007143FB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1</w:t>
      </w:r>
      <w:r w:rsidR="003626D8" w:rsidRPr="007143FB">
        <w:rPr>
          <w:sz w:val="28"/>
          <w:szCs w:val="28"/>
        </w:rPr>
        <w:t>4</w:t>
      </w:r>
      <w:r w:rsidRPr="007143FB">
        <w:rPr>
          <w:sz w:val="28"/>
          <w:szCs w:val="28"/>
        </w:rPr>
        <w:t>. К настоящей заявке прилага</w:t>
      </w:r>
      <w:r w:rsidR="00750209" w:rsidRPr="007143FB">
        <w:rPr>
          <w:sz w:val="28"/>
          <w:szCs w:val="28"/>
        </w:rPr>
        <w:t>ются</w:t>
      </w:r>
      <w:r w:rsidRPr="007143FB">
        <w:rPr>
          <w:sz w:val="28"/>
          <w:szCs w:val="28"/>
        </w:rPr>
        <w:t xml:space="preserve"> </w:t>
      </w:r>
      <w:r w:rsidR="00EE705E" w:rsidRPr="007143FB">
        <w:rPr>
          <w:sz w:val="28"/>
          <w:szCs w:val="28"/>
        </w:rPr>
        <w:t>следующие</w:t>
      </w:r>
      <w:r w:rsidR="003626D8" w:rsidRPr="007143FB">
        <w:rPr>
          <w:sz w:val="28"/>
          <w:szCs w:val="28"/>
        </w:rPr>
        <w:t xml:space="preserve"> документы на ___</w:t>
      </w:r>
      <w:r w:rsidR="00AB47A2" w:rsidRPr="007143FB">
        <w:rPr>
          <w:sz w:val="28"/>
          <w:szCs w:val="28"/>
        </w:rPr>
        <w:t xml:space="preserve"> </w:t>
      </w:r>
      <w:r w:rsidRPr="007143FB">
        <w:rPr>
          <w:sz w:val="28"/>
          <w:szCs w:val="28"/>
        </w:rPr>
        <w:t>стр.</w:t>
      </w:r>
    </w:p>
    <w:p w:rsidR="000B493A" w:rsidRPr="007143FB" w:rsidRDefault="000B493A" w:rsidP="007143FB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10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8272"/>
        <w:gridCol w:w="1185"/>
      </w:tblGrid>
      <w:tr w:rsidR="00ED236A" w:rsidRPr="007143FB" w:rsidTr="00711F8A">
        <w:tc>
          <w:tcPr>
            <w:tcW w:w="800" w:type="dxa"/>
            <w:shd w:val="clear" w:color="000000" w:fill="auto"/>
            <w:vAlign w:val="center"/>
          </w:tcPr>
          <w:p w:rsidR="00A20F28" w:rsidRPr="007143FB" w:rsidRDefault="00ED236A" w:rsidP="007143FB">
            <w:pPr>
              <w:jc w:val="both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№№</w:t>
            </w:r>
          </w:p>
          <w:p w:rsidR="00ED236A" w:rsidRPr="007143FB" w:rsidRDefault="00ED236A" w:rsidP="007143FB">
            <w:pPr>
              <w:jc w:val="both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п\п</w:t>
            </w:r>
          </w:p>
        </w:tc>
        <w:tc>
          <w:tcPr>
            <w:tcW w:w="8272" w:type="dxa"/>
            <w:shd w:val="clear" w:color="000000" w:fill="auto"/>
            <w:vAlign w:val="center"/>
          </w:tcPr>
          <w:p w:rsidR="00ED236A" w:rsidRPr="007143FB" w:rsidRDefault="00ED236A" w:rsidP="007143FB">
            <w:pPr>
              <w:jc w:val="both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Наименование</w:t>
            </w:r>
            <w:r w:rsidR="00336433" w:rsidRPr="007143FB">
              <w:rPr>
                <w:sz w:val="28"/>
                <w:szCs w:val="28"/>
              </w:rPr>
              <w:t xml:space="preserve"> документа</w:t>
            </w:r>
          </w:p>
        </w:tc>
        <w:tc>
          <w:tcPr>
            <w:tcW w:w="1185" w:type="dxa"/>
            <w:shd w:val="clear" w:color="000000" w:fill="auto"/>
            <w:vAlign w:val="center"/>
          </w:tcPr>
          <w:p w:rsidR="002B2C87" w:rsidRPr="007143FB" w:rsidRDefault="002B2C87" w:rsidP="007143FB">
            <w:pPr>
              <w:jc w:val="both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Кол-во</w:t>
            </w:r>
          </w:p>
          <w:p w:rsidR="00ED236A" w:rsidRPr="007143FB" w:rsidRDefault="00ED236A" w:rsidP="007143FB">
            <w:pPr>
              <w:jc w:val="both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страниц</w:t>
            </w:r>
          </w:p>
        </w:tc>
      </w:tr>
      <w:tr w:rsidR="00ED236A" w:rsidRPr="007143FB" w:rsidTr="00711F8A">
        <w:tc>
          <w:tcPr>
            <w:tcW w:w="800" w:type="dxa"/>
            <w:vAlign w:val="center"/>
          </w:tcPr>
          <w:p w:rsidR="00ED236A" w:rsidRPr="007143FB" w:rsidRDefault="00ED236A" w:rsidP="007143FB">
            <w:pPr>
              <w:jc w:val="both"/>
              <w:rPr>
                <w:b/>
                <w:sz w:val="28"/>
                <w:szCs w:val="28"/>
              </w:rPr>
            </w:pPr>
            <w:r w:rsidRPr="007143F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272" w:type="dxa"/>
            <w:vAlign w:val="center"/>
          </w:tcPr>
          <w:p w:rsidR="00ED236A" w:rsidRPr="007143FB" w:rsidRDefault="00ED236A" w:rsidP="007143FB">
            <w:pPr>
              <w:jc w:val="both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 xml:space="preserve">Анкета </w:t>
            </w:r>
            <w:r w:rsidR="00551AE5" w:rsidRPr="007143FB">
              <w:rPr>
                <w:sz w:val="28"/>
                <w:szCs w:val="28"/>
              </w:rPr>
              <w:t>Претендента</w:t>
            </w:r>
            <w:r w:rsidRPr="007143FB">
              <w:rPr>
                <w:sz w:val="28"/>
                <w:szCs w:val="28"/>
              </w:rPr>
              <w:t xml:space="preserve"> </w:t>
            </w:r>
            <w:r w:rsidRPr="007143FB">
              <w:rPr>
                <w:i/>
                <w:sz w:val="28"/>
                <w:szCs w:val="28"/>
              </w:rPr>
              <w:t>[форма № 2]</w:t>
            </w:r>
          </w:p>
        </w:tc>
        <w:tc>
          <w:tcPr>
            <w:tcW w:w="1185" w:type="dxa"/>
            <w:vAlign w:val="center"/>
          </w:tcPr>
          <w:p w:rsidR="00ED236A" w:rsidRPr="007143FB" w:rsidRDefault="00ED236A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ED236A" w:rsidRPr="007143FB" w:rsidTr="00711F8A">
        <w:tc>
          <w:tcPr>
            <w:tcW w:w="800" w:type="dxa"/>
            <w:vAlign w:val="center"/>
          </w:tcPr>
          <w:p w:rsidR="00ED236A" w:rsidRPr="007143FB" w:rsidRDefault="00ED236A" w:rsidP="007143FB">
            <w:pPr>
              <w:jc w:val="both"/>
              <w:rPr>
                <w:b/>
                <w:sz w:val="28"/>
                <w:szCs w:val="28"/>
              </w:rPr>
            </w:pPr>
            <w:r w:rsidRPr="007143F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272" w:type="dxa"/>
            <w:vAlign w:val="center"/>
          </w:tcPr>
          <w:p w:rsidR="00ED236A" w:rsidRPr="007143FB" w:rsidRDefault="00ED236A" w:rsidP="007143FB">
            <w:pPr>
              <w:jc w:val="both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 xml:space="preserve">Предложение об условиях исполнения </w:t>
            </w:r>
            <w:r w:rsidR="00EE705E" w:rsidRPr="007143FB">
              <w:rPr>
                <w:sz w:val="28"/>
                <w:szCs w:val="28"/>
              </w:rPr>
              <w:t>д</w:t>
            </w:r>
            <w:r w:rsidR="00551AE5" w:rsidRPr="007143FB">
              <w:rPr>
                <w:sz w:val="28"/>
                <w:szCs w:val="28"/>
              </w:rPr>
              <w:t>оговора</w:t>
            </w:r>
            <w:r w:rsidRPr="007143FB">
              <w:rPr>
                <w:sz w:val="28"/>
                <w:szCs w:val="28"/>
              </w:rPr>
              <w:t xml:space="preserve"> </w:t>
            </w:r>
            <w:r w:rsidR="00EF3B02" w:rsidRPr="007143FB">
              <w:rPr>
                <w:i/>
                <w:sz w:val="28"/>
                <w:szCs w:val="28"/>
              </w:rPr>
              <w:t>[форма № 3]</w:t>
            </w:r>
          </w:p>
        </w:tc>
        <w:tc>
          <w:tcPr>
            <w:tcW w:w="1185" w:type="dxa"/>
            <w:vAlign w:val="center"/>
          </w:tcPr>
          <w:p w:rsidR="00ED236A" w:rsidRPr="007143FB" w:rsidRDefault="00ED236A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ED236A" w:rsidRPr="007143FB" w:rsidTr="00711F8A">
        <w:trPr>
          <w:trHeight w:val="389"/>
        </w:trPr>
        <w:tc>
          <w:tcPr>
            <w:tcW w:w="800" w:type="dxa"/>
            <w:vAlign w:val="center"/>
          </w:tcPr>
          <w:p w:rsidR="00ED236A" w:rsidRPr="007143FB" w:rsidRDefault="00EF3B02" w:rsidP="007143FB">
            <w:pPr>
              <w:jc w:val="both"/>
              <w:rPr>
                <w:b/>
                <w:sz w:val="28"/>
                <w:szCs w:val="28"/>
              </w:rPr>
            </w:pPr>
            <w:r w:rsidRPr="007143FB">
              <w:rPr>
                <w:b/>
                <w:sz w:val="28"/>
                <w:szCs w:val="28"/>
              </w:rPr>
              <w:t>3</w:t>
            </w:r>
            <w:r w:rsidR="00ED236A" w:rsidRPr="007143F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272" w:type="dxa"/>
            <w:vAlign w:val="center"/>
          </w:tcPr>
          <w:p w:rsidR="00ED236A" w:rsidRPr="007143FB" w:rsidRDefault="003626D8" w:rsidP="007143FB">
            <w:pPr>
              <w:jc w:val="both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 xml:space="preserve">Документ, подтверждающий полномочия лица на осуществление </w:t>
            </w:r>
            <w:r w:rsidRPr="007143FB">
              <w:rPr>
                <w:sz w:val="28"/>
                <w:szCs w:val="28"/>
              </w:rPr>
              <w:lastRenderedPageBreak/>
              <w:t>действий от имени Претендента</w:t>
            </w:r>
          </w:p>
        </w:tc>
        <w:tc>
          <w:tcPr>
            <w:tcW w:w="1185" w:type="dxa"/>
            <w:vAlign w:val="center"/>
          </w:tcPr>
          <w:p w:rsidR="00ED236A" w:rsidRPr="007143FB" w:rsidRDefault="00ED236A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ED236A" w:rsidRPr="007143FB" w:rsidTr="00711F8A">
        <w:trPr>
          <w:trHeight w:val="274"/>
        </w:trPr>
        <w:tc>
          <w:tcPr>
            <w:tcW w:w="800" w:type="dxa"/>
            <w:vAlign w:val="center"/>
          </w:tcPr>
          <w:p w:rsidR="00ED236A" w:rsidRPr="007143FB" w:rsidRDefault="00EF3B02" w:rsidP="007143FB">
            <w:pPr>
              <w:jc w:val="both"/>
              <w:rPr>
                <w:b/>
                <w:sz w:val="28"/>
                <w:szCs w:val="28"/>
              </w:rPr>
            </w:pPr>
            <w:r w:rsidRPr="007143FB">
              <w:rPr>
                <w:b/>
                <w:sz w:val="28"/>
                <w:szCs w:val="28"/>
              </w:rPr>
              <w:lastRenderedPageBreak/>
              <w:t>4</w:t>
            </w:r>
            <w:r w:rsidR="00ED236A" w:rsidRPr="007143F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272" w:type="dxa"/>
            <w:vAlign w:val="center"/>
          </w:tcPr>
          <w:p w:rsidR="00ED236A" w:rsidRPr="007143FB" w:rsidRDefault="00073EC7" w:rsidP="007143FB">
            <w:pPr>
              <w:jc w:val="both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В</w:t>
            </w:r>
            <w:r w:rsidR="004F60D5" w:rsidRPr="007143FB">
              <w:rPr>
                <w:sz w:val="28"/>
                <w:szCs w:val="28"/>
              </w:rPr>
              <w:t>ыписк</w:t>
            </w:r>
            <w:r w:rsidRPr="007143FB">
              <w:rPr>
                <w:sz w:val="28"/>
                <w:szCs w:val="28"/>
              </w:rPr>
              <w:t>а</w:t>
            </w:r>
            <w:r w:rsidR="004F60D5" w:rsidRPr="007143FB">
              <w:rPr>
                <w:sz w:val="28"/>
                <w:szCs w:val="28"/>
              </w:rPr>
              <w:t xml:space="preserve"> из Единого государстве</w:t>
            </w:r>
            <w:r w:rsidR="00336433" w:rsidRPr="007143FB">
              <w:rPr>
                <w:sz w:val="28"/>
                <w:szCs w:val="28"/>
              </w:rPr>
              <w:t xml:space="preserve">нного реестра юридических лиц </w:t>
            </w:r>
            <w:r w:rsidR="004F60D5" w:rsidRPr="007143FB">
              <w:rPr>
                <w:sz w:val="28"/>
                <w:szCs w:val="28"/>
              </w:rPr>
              <w:t>или нотариально заверенн</w:t>
            </w:r>
            <w:r w:rsidRPr="007143FB">
              <w:rPr>
                <w:sz w:val="28"/>
                <w:szCs w:val="28"/>
              </w:rPr>
              <w:t>ая</w:t>
            </w:r>
            <w:r w:rsidR="004F60D5" w:rsidRPr="007143FB">
              <w:rPr>
                <w:sz w:val="28"/>
                <w:szCs w:val="28"/>
              </w:rPr>
              <w:t xml:space="preserve"> копи</w:t>
            </w:r>
            <w:r w:rsidRPr="007143FB">
              <w:rPr>
                <w:sz w:val="28"/>
                <w:szCs w:val="28"/>
              </w:rPr>
              <w:t>я</w:t>
            </w:r>
            <w:r w:rsidR="004F60D5" w:rsidRPr="007143FB">
              <w:rPr>
                <w:sz w:val="28"/>
                <w:szCs w:val="28"/>
              </w:rPr>
              <w:t xml:space="preserve"> такой выписки</w:t>
            </w:r>
          </w:p>
        </w:tc>
        <w:tc>
          <w:tcPr>
            <w:tcW w:w="1185" w:type="dxa"/>
            <w:vAlign w:val="center"/>
          </w:tcPr>
          <w:p w:rsidR="00ED236A" w:rsidRPr="007143FB" w:rsidRDefault="00ED236A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0749E2" w:rsidRPr="007143FB" w:rsidTr="00711F8A">
        <w:tc>
          <w:tcPr>
            <w:tcW w:w="800" w:type="dxa"/>
            <w:vAlign w:val="center"/>
          </w:tcPr>
          <w:p w:rsidR="000749E2" w:rsidRPr="007143FB" w:rsidRDefault="00541D9B" w:rsidP="007143FB">
            <w:pPr>
              <w:jc w:val="both"/>
              <w:rPr>
                <w:b/>
                <w:sz w:val="28"/>
                <w:szCs w:val="28"/>
              </w:rPr>
            </w:pPr>
            <w:r w:rsidRPr="007143F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272" w:type="dxa"/>
            <w:vAlign w:val="center"/>
          </w:tcPr>
          <w:p w:rsidR="000749E2" w:rsidRPr="007143FB" w:rsidRDefault="000749E2" w:rsidP="007143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FB">
              <w:rPr>
                <w:rFonts w:ascii="Times New Roman" w:hAnsi="Times New Roman" w:cs="Times New Roman"/>
                <w:sz w:val="28"/>
                <w:szCs w:val="28"/>
              </w:rPr>
              <w:t>Копии учредительных документов</w:t>
            </w:r>
          </w:p>
        </w:tc>
        <w:tc>
          <w:tcPr>
            <w:tcW w:w="1185" w:type="dxa"/>
            <w:vAlign w:val="center"/>
          </w:tcPr>
          <w:p w:rsidR="000749E2" w:rsidRPr="007143FB" w:rsidRDefault="000749E2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455DA6" w:rsidRPr="007143FB" w:rsidTr="00711F8A">
        <w:tc>
          <w:tcPr>
            <w:tcW w:w="800" w:type="dxa"/>
            <w:vAlign w:val="center"/>
          </w:tcPr>
          <w:p w:rsidR="00455DA6" w:rsidRPr="007143FB" w:rsidRDefault="00455DA6" w:rsidP="007143FB">
            <w:pPr>
              <w:jc w:val="both"/>
              <w:rPr>
                <w:b/>
                <w:sz w:val="28"/>
                <w:szCs w:val="28"/>
              </w:rPr>
            </w:pPr>
            <w:r w:rsidRPr="007143F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272" w:type="dxa"/>
            <w:vAlign w:val="center"/>
          </w:tcPr>
          <w:p w:rsidR="00455DA6" w:rsidRPr="007143FB" w:rsidRDefault="00455DA6" w:rsidP="007143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FB">
              <w:rPr>
                <w:rFonts w:ascii="Times New Roman" w:hAnsi="Times New Roman" w:cs="Times New Roman"/>
                <w:sz w:val="28"/>
                <w:szCs w:val="28"/>
              </w:rPr>
              <w:t>Решение об одобрении или о совершении крупной сделки, либо копия такого решения (при необходимости)</w:t>
            </w:r>
          </w:p>
        </w:tc>
        <w:tc>
          <w:tcPr>
            <w:tcW w:w="1185" w:type="dxa"/>
            <w:vAlign w:val="center"/>
          </w:tcPr>
          <w:p w:rsidR="00455DA6" w:rsidRPr="007143FB" w:rsidRDefault="00455DA6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A344CE" w:rsidRPr="007143FB" w:rsidTr="00711F8A">
        <w:tc>
          <w:tcPr>
            <w:tcW w:w="800" w:type="dxa"/>
            <w:vAlign w:val="center"/>
          </w:tcPr>
          <w:p w:rsidR="00A344CE" w:rsidRPr="007143FB" w:rsidRDefault="00A344CE" w:rsidP="007143FB">
            <w:pPr>
              <w:jc w:val="both"/>
              <w:rPr>
                <w:b/>
                <w:sz w:val="28"/>
                <w:szCs w:val="28"/>
              </w:rPr>
            </w:pPr>
            <w:r w:rsidRPr="007143F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272" w:type="dxa"/>
            <w:vAlign w:val="center"/>
          </w:tcPr>
          <w:p w:rsidR="00A344CE" w:rsidRPr="007143FB" w:rsidRDefault="00A344CE" w:rsidP="007143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FB">
              <w:rPr>
                <w:rFonts w:ascii="Times New Roman" w:hAnsi="Times New Roman" w:cs="Times New Roman"/>
                <w:sz w:val="28"/>
                <w:szCs w:val="28"/>
              </w:rPr>
              <w:t>Лицензия Банка России на осуществление банковской деятельности</w:t>
            </w:r>
          </w:p>
        </w:tc>
        <w:tc>
          <w:tcPr>
            <w:tcW w:w="1185" w:type="dxa"/>
            <w:vAlign w:val="center"/>
          </w:tcPr>
          <w:p w:rsidR="00A344CE" w:rsidRPr="007143FB" w:rsidRDefault="00A344CE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650158" w:rsidRPr="007143FB" w:rsidTr="00711F8A">
        <w:tc>
          <w:tcPr>
            <w:tcW w:w="800" w:type="dxa"/>
            <w:vAlign w:val="center"/>
          </w:tcPr>
          <w:p w:rsidR="00650158" w:rsidRPr="007143FB" w:rsidRDefault="00A344CE" w:rsidP="007143FB">
            <w:pPr>
              <w:jc w:val="both"/>
              <w:rPr>
                <w:b/>
                <w:sz w:val="28"/>
                <w:szCs w:val="28"/>
              </w:rPr>
            </w:pPr>
            <w:r w:rsidRPr="007143FB">
              <w:rPr>
                <w:b/>
                <w:sz w:val="28"/>
                <w:szCs w:val="28"/>
              </w:rPr>
              <w:t>8</w:t>
            </w:r>
            <w:r w:rsidR="004923B0" w:rsidRPr="007143F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272" w:type="dxa"/>
            <w:vAlign w:val="center"/>
          </w:tcPr>
          <w:p w:rsidR="00650158" w:rsidRPr="007143FB" w:rsidRDefault="00A344CE" w:rsidP="007143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FB">
              <w:rPr>
                <w:rFonts w:ascii="Times New Roman" w:hAnsi="Times New Roman" w:cs="Times New Roman"/>
                <w:sz w:val="28"/>
                <w:szCs w:val="28"/>
              </w:rPr>
              <w:t>Аудиторское заключения по итогам работы за предыдущий год, а также отчетности, составленной в соответствии с МСФО, за последний отчетный год по банку или банковской группе (при вхождении банка в банковскую группу)</w:t>
            </w:r>
          </w:p>
        </w:tc>
        <w:tc>
          <w:tcPr>
            <w:tcW w:w="1185" w:type="dxa"/>
            <w:vAlign w:val="center"/>
          </w:tcPr>
          <w:p w:rsidR="00650158" w:rsidRPr="007143FB" w:rsidRDefault="00650158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2A1D81" w:rsidRPr="007143FB" w:rsidTr="00711F8A">
        <w:tc>
          <w:tcPr>
            <w:tcW w:w="800" w:type="dxa"/>
            <w:vAlign w:val="center"/>
          </w:tcPr>
          <w:p w:rsidR="002A1D81" w:rsidRPr="007143FB" w:rsidRDefault="00A344CE" w:rsidP="007143FB">
            <w:pPr>
              <w:jc w:val="both"/>
              <w:rPr>
                <w:b/>
                <w:sz w:val="28"/>
                <w:szCs w:val="28"/>
              </w:rPr>
            </w:pPr>
            <w:r w:rsidRPr="007143FB">
              <w:rPr>
                <w:b/>
                <w:sz w:val="28"/>
                <w:szCs w:val="28"/>
              </w:rPr>
              <w:t>9</w:t>
            </w:r>
            <w:r w:rsidR="00EC7892" w:rsidRPr="007143F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272" w:type="dxa"/>
            <w:vAlign w:val="center"/>
          </w:tcPr>
          <w:p w:rsidR="002A1D81" w:rsidRPr="007143FB" w:rsidRDefault="00A344CE" w:rsidP="007143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FB">
              <w:rPr>
                <w:rFonts w:ascii="Times New Roman" w:hAnsi="Times New Roman" w:cs="Times New Roman"/>
                <w:sz w:val="28"/>
                <w:szCs w:val="28"/>
              </w:rPr>
              <w:t>Справка, выданная Национальным Банком Республики Башкортостан, об отсутствии факта применения санкций Банка России в форме запрета на совершение отдельных банковских операций и открытие филиалов, а также в форме приостановления действия лицензии на осуществление отдельных банковских операций, отсутствие неисполненных предписаний Банка России на дату подачи заявки на участие в конкурсе.</w:t>
            </w:r>
          </w:p>
        </w:tc>
        <w:tc>
          <w:tcPr>
            <w:tcW w:w="1185" w:type="dxa"/>
            <w:vAlign w:val="center"/>
          </w:tcPr>
          <w:p w:rsidR="002A1D81" w:rsidRPr="007143FB" w:rsidRDefault="002A1D81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4923B0" w:rsidRPr="007143FB" w:rsidTr="00711F8A">
        <w:tc>
          <w:tcPr>
            <w:tcW w:w="800" w:type="dxa"/>
            <w:vAlign w:val="center"/>
          </w:tcPr>
          <w:p w:rsidR="004923B0" w:rsidRPr="007143FB" w:rsidRDefault="00907E17" w:rsidP="007143FB">
            <w:pPr>
              <w:jc w:val="both"/>
              <w:rPr>
                <w:b/>
                <w:sz w:val="28"/>
                <w:szCs w:val="28"/>
              </w:rPr>
            </w:pPr>
            <w:r w:rsidRPr="007143FB">
              <w:rPr>
                <w:b/>
                <w:sz w:val="28"/>
                <w:szCs w:val="28"/>
              </w:rPr>
              <w:t>10</w:t>
            </w:r>
            <w:r w:rsidR="004923B0" w:rsidRPr="007143F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272" w:type="dxa"/>
            <w:vAlign w:val="center"/>
          </w:tcPr>
          <w:p w:rsidR="004923B0" w:rsidRPr="007143FB" w:rsidRDefault="004923B0" w:rsidP="007143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FB">
              <w:rPr>
                <w:rFonts w:ascii="Times New Roman" w:hAnsi="Times New Roman" w:cs="Times New Roman"/>
                <w:sz w:val="28"/>
                <w:szCs w:val="28"/>
              </w:rPr>
              <w:t xml:space="preserve">Отчетность по форме </w:t>
            </w:r>
            <w:r w:rsidR="008E7ACA" w:rsidRPr="007143FB">
              <w:rPr>
                <w:rFonts w:ascii="Times New Roman" w:hAnsi="Times New Roman" w:cs="Times New Roman"/>
                <w:sz w:val="28"/>
                <w:szCs w:val="28"/>
              </w:rPr>
              <w:t>0409101 «Оборотная ведомость по счетам бухгалтерского учета кредитной организации»</w:t>
            </w:r>
            <w:r w:rsidR="003E3461" w:rsidRPr="007143FB">
              <w:rPr>
                <w:rFonts w:ascii="Times New Roman" w:hAnsi="Times New Roman" w:cs="Times New Roman"/>
                <w:sz w:val="28"/>
                <w:szCs w:val="28"/>
              </w:rPr>
              <w:t xml:space="preserve"> за последние три отчетных даты</w:t>
            </w:r>
          </w:p>
        </w:tc>
        <w:tc>
          <w:tcPr>
            <w:tcW w:w="1185" w:type="dxa"/>
            <w:vAlign w:val="center"/>
          </w:tcPr>
          <w:p w:rsidR="004923B0" w:rsidRPr="007143FB" w:rsidRDefault="004923B0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4923B0" w:rsidRPr="007143FB" w:rsidTr="00711F8A">
        <w:tc>
          <w:tcPr>
            <w:tcW w:w="800" w:type="dxa"/>
            <w:vAlign w:val="center"/>
          </w:tcPr>
          <w:p w:rsidR="004923B0" w:rsidRPr="007143FB" w:rsidRDefault="004923B0" w:rsidP="007143FB">
            <w:pPr>
              <w:jc w:val="both"/>
              <w:rPr>
                <w:b/>
                <w:sz w:val="28"/>
                <w:szCs w:val="28"/>
              </w:rPr>
            </w:pPr>
            <w:r w:rsidRPr="007143FB">
              <w:rPr>
                <w:b/>
                <w:sz w:val="28"/>
                <w:szCs w:val="28"/>
              </w:rPr>
              <w:t>1</w:t>
            </w:r>
            <w:r w:rsidR="00907E17" w:rsidRPr="007143FB">
              <w:rPr>
                <w:b/>
                <w:sz w:val="28"/>
                <w:szCs w:val="28"/>
              </w:rPr>
              <w:t>1</w:t>
            </w:r>
            <w:r w:rsidRPr="007143F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272" w:type="dxa"/>
            <w:vAlign w:val="center"/>
          </w:tcPr>
          <w:p w:rsidR="004923B0" w:rsidRPr="007143FB" w:rsidRDefault="004923B0" w:rsidP="007143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FB">
              <w:rPr>
                <w:rFonts w:ascii="Times New Roman" w:hAnsi="Times New Roman" w:cs="Times New Roman"/>
                <w:sz w:val="28"/>
                <w:szCs w:val="28"/>
              </w:rPr>
              <w:t xml:space="preserve">Отчетность по форме </w:t>
            </w:r>
            <w:r w:rsidR="008E7ACA" w:rsidRPr="007143FB">
              <w:rPr>
                <w:rFonts w:ascii="Times New Roman" w:hAnsi="Times New Roman" w:cs="Times New Roman"/>
                <w:sz w:val="28"/>
                <w:szCs w:val="28"/>
              </w:rPr>
              <w:t>0409102 «Отчет о прибылях и убытках кредитной организации»</w:t>
            </w:r>
            <w:r w:rsidR="003E3461" w:rsidRPr="007143FB">
              <w:rPr>
                <w:rFonts w:ascii="Times New Roman" w:hAnsi="Times New Roman" w:cs="Times New Roman"/>
                <w:sz w:val="28"/>
                <w:szCs w:val="28"/>
              </w:rPr>
              <w:t xml:space="preserve"> за последние три отчетных даты</w:t>
            </w:r>
          </w:p>
        </w:tc>
        <w:tc>
          <w:tcPr>
            <w:tcW w:w="1185" w:type="dxa"/>
            <w:vAlign w:val="center"/>
          </w:tcPr>
          <w:p w:rsidR="004923B0" w:rsidRPr="007143FB" w:rsidRDefault="004923B0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4923B0" w:rsidRPr="007143FB" w:rsidTr="00711F8A">
        <w:tc>
          <w:tcPr>
            <w:tcW w:w="800" w:type="dxa"/>
            <w:vAlign w:val="center"/>
          </w:tcPr>
          <w:p w:rsidR="004923B0" w:rsidRPr="007143FB" w:rsidRDefault="004923B0" w:rsidP="007143FB">
            <w:pPr>
              <w:jc w:val="both"/>
              <w:rPr>
                <w:b/>
                <w:sz w:val="28"/>
                <w:szCs w:val="28"/>
              </w:rPr>
            </w:pPr>
            <w:r w:rsidRPr="007143FB">
              <w:rPr>
                <w:b/>
                <w:sz w:val="28"/>
                <w:szCs w:val="28"/>
              </w:rPr>
              <w:t>1</w:t>
            </w:r>
            <w:r w:rsidR="00907E17" w:rsidRPr="007143FB">
              <w:rPr>
                <w:b/>
                <w:sz w:val="28"/>
                <w:szCs w:val="28"/>
              </w:rPr>
              <w:t>2</w:t>
            </w:r>
            <w:r w:rsidRPr="007143F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272" w:type="dxa"/>
            <w:vAlign w:val="center"/>
          </w:tcPr>
          <w:p w:rsidR="004923B0" w:rsidRPr="007143FB" w:rsidRDefault="004923B0" w:rsidP="007143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FB">
              <w:rPr>
                <w:rFonts w:ascii="Times New Roman" w:hAnsi="Times New Roman" w:cs="Times New Roman"/>
                <w:sz w:val="28"/>
                <w:szCs w:val="28"/>
              </w:rPr>
              <w:t xml:space="preserve">Отчетность по форме </w:t>
            </w:r>
            <w:r w:rsidR="008E7ACA" w:rsidRPr="007143FB">
              <w:rPr>
                <w:rFonts w:ascii="Times New Roman" w:hAnsi="Times New Roman" w:cs="Times New Roman"/>
                <w:sz w:val="28"/>
                <w:szCs w:val="28"/>
              </w:rPr>
              <w:t>0409115 «Информация о качестве активов</w:t>
            </w:r>
            <w:r w:rsidRPr="007143FB">
              <w:rPr>
                <w:rFonts w:ascii="Times New Roman" w:hAnsi="Times New Roman" w:cs="Times New Roman"/>
                <w:sz w:val="28"/>
                <w:szCs w:val="28"/>
              </w:rPr>
              <w:t xml:space="preserve"> кредитной организации»</w:t>
            </w:r>
            <w:r w:rsidR="003E3461" w:rsidRPr="007143FB">
              <w:rPr>
                <w:rFonts w:ascii="Times New Roman" w:hAnsi="Times New Roman" w:cs="Times New Roman"/>
                <w:sz w:val="28"/>
                <w:szCs w:val="28"/>
              </w:rPr>
              <w:t xml:space="preserve"> за последние три отчетных даты</w:t>
            </w:r>
          </w:p>
        </w:tc>
        <w:tc>
          <w:tcPr>
            <w:tcW w:w="1185" w:type="dxa"/>
            <w:vAlign w:val="center"/>
          </w:tcPr>
          <w:p w:rsidR="004923B0" w:rsidRPr="007143FB" w:rsidRDefault="004923B0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4923B0" w:rsidRPr="007143FB" w:rsidTr="00711F8A">
        <w:tc>
          <w:tcPr>
            <w:tcW w:w="800" w:type="dxa"/>
            <w:vAlign w:val="center"/>
          </w:tcPr>
          <w:p w:rsidR="004923B0" w:rsidRPr="007143FB" w:rsidRDefault="004923B0" w:rsidP="007143FB">
            <w:pPr>
              <w:jc w:val="both"/>
              <w:rPr>
                <w:b/>
                <w:sz w:val="28"/>
                <w:szCs w:val="28"/>
              </w:rPr>
            </w:pPr>
            <w:r w:rsidRPr="007143FB">
              <w:rPr>
                <w:b/>
                <w:sz w:val="28"/>
                <w:szCs w:val="28"/>
              </w:rPr>
              <w:t>1</w:t>
            </w:r>
            <w:r w:rsidR="00907E17" w:rsidRPr="007143FB">
              <w:rPr>
                <w:b/>
                <w:sz w:val="28"/>
                <w:szCs w:val="28"/>
              </w:rPr>
              <w:t>3</w:t>
            </w:r>
            <w:r w:rsidRPr="007143F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272" w:type="dxa"/>
            <w:vAlign w:val="center"/>
          </w:tcPr>
          <w:p w:rsidR="004923B0" w:rsidRPr="007143FB" w:rsidRDefault="004923B0" w:rsidP="007143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FB">
              <w:rPr>
                <w:rFonts w:ascii="Times New Roman" w:hAnsi="Times New Roman" w:cs="Times New Roman"/>
                <w:sz w:val="28"/>
                <w:szCs w:val="28"/>
              </w:rPr>
              <w:t>Отчетность по форме 0409134 «Расчет собственных средств (капитала)»</w:t>
            </w:r>
            <w:r w:rsidR="003E3461" w:rsidRPr="007143FB">
              <w:rPr>
                <w:rFonts w:ascii="Times New Roman" w:hAnsi="Times New Roman" w:cs="Times New Roman"/>
                <w:sz w:val="28"/>
                <w:szCs w:val="28"/>
              </w:rPr>
              <w:t xml:space="preserve"> за последние три отчетных даты</w:t>
            </w:r>
          </w:p>
        </w:tc>
        <w:tc>
          <w:tcPr>
            <w:tcW w:w="1185" w:type="dxa"/>
            <w:vAlign w:val="center"/>
          </w:tcPr>
          <w:p w:rsidR="004923B0" w:rsidRPr="007143FB" w:rsidRDefault="004923B0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4923B0" w:rsidRPr="007143FB" w:rsidTr="00711F8A">
        <w:tc>
          <w:tcPr>
            <w:tcW w:w="800" w:type="dxa"/>
            <w:vAlign w:val="center"/>
          </w:tcPr>
          <w:p w:rsidR="004923B0" w:rsidRPr="007143FB" w:rsidRDefault="004923B0" w:rsidP="007143FB">
            <w:pPr>
              <w:jc w:val="both"/>
              <w:rPr>
                <w:b/>
                <w:sz w:val="28"/>
                <w:szCs w:val="28"/>
              </w:rPr>
            </w:pPr>
            <w:r w:rsidRPr="007143FB">
              <w:rPr>
                <w:b/>
                <w:sz w:val="28"/>
                <w:szCs w:val="28"/>
              </w:rPr>
              <w:t>1</w:t>
            </w:r>
            <w:r w:rsidR="00907E17" w:rsidRPr="007143FB">
              <w:rPr>
                <w:b/>
                <w:sz w:val="28"/>
                <w:szCs w:val="28"/>
              </w:rPr>
              <w:t>4</w:t>
            </w:r>
            <w:r w:rsidRPr="007143F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272" w:type="dxa"/>
            <w:vAlign w:val="center"/>
          </w:tcPr>
          <w:p w:rsidR="004923B0" w:rsidRPr="007143FB" w:rsidRDefault="004923B0" w:rsidP="007143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FB">
              <w:rPr>
                <w:rFonts w:ascii="Times New Roman" w:hAnsi="Times New Roman" w:cs="Times New Roman"/>
                <w:sz w:val="28"/>
                <w:szCs w:val="28"/>
              </w:rPr>
              <w:t>Отчетность по форме 0409135 «Информация об обязательных нормативах»</w:t>
            </w:r>
            <w:r w:rsidR="003E3461" w:rsidRPr="007143FB">
              <w:rPr>
                <w:rFonts w:ascii="Times New Roman" w:hAnsi="Times New Roman" w:cs="Times New Roman"/>
                <w:sz w:val="28"/>
                <w:szCs w:val="28"/>
              </w:rPr>
              <w:t xml:space="preserve"> за последние три отчетных даты</w:t>
            </w:r>
          </w:p>
        </w:tc>
        <w:tc>
          <w:tcPr>
            <w:tcW w:w="1185" w:type="dxa"/>
            <w:vAlign w:val="center"/>
          </w:tcPr>
          <w:p w:rsidR="004923B0" w:rsidRPr="007143FB" w:rsidRDefault="004923B0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907E17" w:rsidRPr="007143FB" w:rsidTr="00711F8A">
        <w:tc>
          <w:tcPr>
            <w:tcW w:w="800" w:type="dxa"/>
            <w:vAlign w:val="center"/>
          </w:tcPr>
          <w:p w:rsidR="00907E17" w:rsidRPr="007143FB" w:rsidRDefault="00907E17" w:rsidP="007143FB">
            <w:pPr>
              <w:jc w:val="both"/>
              <w:rPr>
                <w:b/>
                <w:sz w:val="28"/>
                <w:szCs w:val="28"/>
              </w:rPr>
            </w:pPr>
            <w:r w:rsidRPr="007143FB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8272" w:type="dxa"/>
            <w:vAlign w:val="center"/>
          </w:tcPr>
          <w:p w:rsidR="00907E17" w:rsidRPr="007143FB" w:rsidRDefault="00907E17" w:rsidP="007143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FB">
              <w:rPr>
                <w:rFonts w:ascii="Times New Roman" w:hAnsi="Times New Roman" w:cs="Times New Roman"/>
                <w:sz w:val="28"/>
                <w:szCs w:val="28"/>
              </w:rPr>
              <w:t>Проект договора ба</w:t>
            </w:r>
            <w:r w:rsidR="00EE705E" w:rsidRPr="007143FB">
              <w:rPr>
                <w:rFonts w:ascii="Times New Roman" w:hAnsi="Times New Roman" w:cs="Times New Roman"/>
                <w:sz w:val="28"/>
                <w:szCs w:val="28"/>
              </w:rPr>
              <w:t>нк</w:t>
            </w:r>
            <w:r w:rsidRPr="007143FB">
              <w:rPr>
                <w:rFonts w:ascii="Times New Roman" w:hAnsi="Times New Roman" w:cs="Times New Roman"/>
                <w:sz w:val="28"/>
                <w:szCs w:val="28"/>
              </w:rPr>
              <w:t>овского вклада (депозита)</w:t>
            </w:r>
          </w:p>
        </w:tc>
        <w:tc>
          <w:tcPr>
            <w:tcW w:w="1185" w:type="dxa"/>
            <w:vAlign w:val="center"/>
          </w:tcPr>
          <w:p w:rsidR="00907E17" w:rsidRPr="007143FB" w:rsidRDefault="00907E17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A344CE" w:rsidRPr="007143FB" w:rsidTr="00711F8A">
        <w:tc>
          <w:tcPr>
            <w:tcW w:w="800" w:type="dxa"/>
            <w:vAlign w:val="center"/>
          </w:tcPr>
          <w:p w:rsidR="00A344CE" w:rsidRPr="007143FB" w:rsidRDefault="00A344CE" w:rsidP="007143FB">
            <w:pPr>
              <w:jc w:val="both"/>
              <w:rPr>
                <w:b/>
                <w:sz w:val="28"/>
                <w:szCs w:val="28"/>
              </w:rPr>
            </w:pPr>
            <w:r w:rsidRPr="007143FB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8272" w:type="dxa"/>
            <w:vAlign w:val="center"/>
          </w:tcPr>
          <w:p w:rsidR="00A344CE" w:rsidRPr="007143FB" w:rsidRDefault="00A344CE" w:rsidP="007143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FB">
              <w:rPr>
                <w:rFonts w:ascii="Times New Roman" w:hAnsi="Times New Roman" w:cs="Times New Roman"/>
                <w:sz w:val="28"/>
                <w:szCs w:val="28"/>
              </w:rPr>
              <w:t>Перечень документов субъектов малого и среднего предпринимательства</w:t>
            </w:r>
          </w:p>
        </w:tc>
        <w:tc>
          <w:tcPr>
            <w:tcW w:w="1185" w:type="dxa"/>
            <w:vAlign w:val="center"/>
          </w:tcPr>
          <w:p w:rsidR="00A344CE" w:rsidRPr="007143FB" w:rsidRDefault="00A344CE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4923B0" w:rsidRPr="007143FB" w:rsidTr="00711F8A">
        <w:tc>
          <w:tcPr>
            <w:tcW w:w="800" w:type="dxa"/>
            <w:vAlign w:val="center"/>
          </w:tcPr>
          <w:p w:rsidR="004923B0" w:rsidRPr="007143FB" w:rsidRDefault="004923B0" w:rsidP="007143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72" w:type="dxa"/>
            <w:vAlign w:val="center"/>
          </w:tcPr>
          <w:p w:rsidR="004923B0" w:rsidRPr="007143FB" w:rsidRDefault="00AC18FD" w:rsidP="007143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Другие документы, прикладываемые по усмотрению </w:t>
            </w:r>
            <w:r w:rsidR="00E37E47" w:rsidRPr="007143FB">
              <w:rPr>
                <w:rFonts w:ascii="Times New Roman" w:hAnsi="Times New Roman" w:cs="Times New Roman"/>
                <w:i/>
                <w:sz w:val="28"/>
                <w:szCs w:val="28"/>
              </w:rPr>
              <w:t>Претендента</w:t>
            </w:r>
          </w:p>
        </w:tc>
        <w:tc>
          <w:tcPr>
            <w:tcW w:w="1185" w:type="dxa"/>
            <w:vAlign w:val="center"/>
          </w:tcPr>
          <w:p w:rsidR="004923B0" w:rsidRPr="007143FB" w:rsidRDefault="004923B0" w:rsidP="007143FB">
            <w:pPr>
              <w:jc w:val="both"/>
              <w:rPr>
                <w:sz w:val="28"/>
                <w:szCs w:val="28"/>
              </w:rPr>
            </w:pPr>
          </w:p>
        </w:tc>
      </w:tr>
    </w:tbl>
    <w:p w:rsidR="00AC18FD" w:rsidRPr="007143FB" w:rsidRDefault="00AC18FD" w:rsidP="007143FB">
      <w:pPr>
        <w:rPr>
          <w:sz w:val="28"/>
          <w:szCs w:val="28"/>
        </w:rPr>
      </w:pPr>
    </w:p>
    <w:p w:rsidR="000928A1" w:rsidRPr="007143FB" w:rsidRDefault="000928A1" w:rsidP="007143FB">
      <w:pPr>
        <w:rPr>
          <w:sz w:val="28"/>
          <w:szCs w:val="28"/>
        </w:rPr>
      </w:pPr>
    </w:p>
    <w:p w:rsidR="00352B6C" w:rsidRPr="007143FB" w:rsidRDefault="00352B6C" w:rsidP="007143FB">
      <w:pPr>
        <w:rPr>
          <w:sz w:val="28"/>
          <w:szCs w:val="28"/>
        </w:rPr>
      </w:pPr>
      <w:r w:rsidRPr="007143FB">
        <w:rPr>
          <w:sz w:val="28"/>
          <w:szCs w:val="28"/>
        </w:rPr>
        <w:t>Должность __________________________</w:t>
      </w:r>
    </w:p>
    <w:p w:rsidR="00352B6C" w:rsidRPr="007143FB" w:rsidRDefault="00352B6C" w:rsidP="007143FB">
      <w:pPr>
        <w:rPr>
          <w:sz w:val="28"/>
          <w:szCs w:val="28"/>
        </w:rPr>
      </w:pPr>
    </w:p>
    <w:p w:rsidR="00352B6C" w:rsidRPr="007143FB" w:rsidRDefault="00352B6C" w:rsidP="007143FB">
      <w:pPr>
        <w:rPr>
          <w:sz w:val="28"/>
          <w:szCs w:val="28"/>
        </w:rPr>
      </w:pPr>
      <w:r w:rsidRPr="007143FB">
        <w:rPr>
          <w:sz w:val="28"/>
          <w:szCs w:val="28"/>
        </w:rPr>
        <w:t>Фамилия, Имя, Отчество___________________________________________</w:t>
      </w:r>
    </w:p>
    <w:p w:rsidR="00352B6C" w:rsidRPr="007143FB" w:rsidRDefault="00352B6C" w:rsidP="007143FB">
      <w:pPr>
        <w:rPr>
          <w:sz w:val="28"/>
          <w:szCs w:val="28"/>
        </w:rPr>
      </w:pPr>
    </w:p>
    <w:p w:rsidR="00352B6C" w:rsidRPr="007143FB" w:rsidRDefault="00352B6C" w:rsidP="007143FB">
      <w:pPr>
        <w:rPr>
          <w:sz w:val="28"/>
          <w:szCs w:val="28"/>
        </w:rPr>
      </w:pPr>
      <w:r w:rsidRPr="007143FB">
        <w:rPr>
          <w:sz w:val="28"/>
          <w:szCs w:val="28"/>
        </w:rPr>
        <w:t>Дата «___» ____________ 20__ г.        Подпись _____________________</w:t>
      </w:r>
    </w:p>
    <w:p w:rsidR="00EF3B02" w:rsidRPr="007143FB" w:rsidRDefault="00352B6C" w:rsidP="007143FB">
      <w:pPr>
        <w:jc w:val="right"/>
        <w:rPr>
          <w:b/>
          <w:sz w:val="28"/>
          <w:szCs w:val="28"/>
        </w:rPr>
      </w:pPr>
      <w:r w:rsidRPr="007143FB">
        <w:rPr>
          <w:sz w:val="28"/>
          <w:szCs w:val="28"/>
        </w:rPr>
        <w:t xml:space="preserve">                                                                                               М.П.</w:t>
      </w:r>
      <w:r w:rsidR="0045302F" w:rsidRPr="007143FB">
        <w:rPr>
          <w:sz w:val="28"/>
          <w:szCs w:val="28"/>
        </w:rPr>
        <w:br w:type="page"/>
      </w:r>
      <w:r w:rsidR="00EF3B02" w:rsidRPr="007143FB">
        <w:rPr>
          <w:b/>
          <w:sz w:val="28"/>
          <w:szCs w:val="28"/>
        </w:rPr>
        <w:lastRenderedPageBreak/>
        <w:t xml:space="preserve">Форма № </w:t>
      </w:r>
      <w:r w:rsidR="004F3C7A" w:rsidRPr="007143FB">
        <w:rPr>
          <w:b/>
          <w:sz w:val="28"/>
          <w:szCs w:val="28"/>
        </w:rPr>
        <w:t>3</w:t>
      </w:r>
    </w:p>
    <w:p w:rsidR="00E309A0" w:rsidRPr="007143FB" w:rsidRDefault="00E309A0" w:rsidP="007143FB">
      <w:pPr>
        <w:pStyle w:val="5"/>
        <w:keepNext/>
        <w:numPr>
          <w:ilvl w:val="4"/>
          <w:numId w:val="0"/>
        </w:numPr>
        <w:spacing w:before="0" w:after="0"/>
        <w:jc w:val="both"/>
        <w:rPr>
          <w:b w:val="0"/>
          <w:sz w:val="28"/>
          <w:szCs w:val="28"/>
        </w:rPr>
      </w:pPr>
      <w:bookmarkStart w:id="2" w:name="_Ref503354062"/>
    </w:p>
    <w:p w:rsidR="00EF3B02" w:rsidRPr="007143FB" w:rsidRDefault="006C4A8C" w:rsidP="007143FB">
      <w:pPr>
        <w:pStyle w:val="5"/>
        <w:keepNext/>
        <w:numPr>
          <w:ilvl w:val="4"/>
          <w:numId w:val="0"/>
        </w:numPr>
        <w:spacing w:before="0" w:after="0"/>
        <w:jc w:val="center"/>
        <w:rPr>
          <w:i w:val="0"/>
          <w:sz w:val="28"/>
          <w:szCs w:val="28"/>
        </w:rPr>
      </w:pPr>
      <w:r w:rsidRPr="007143FB">
        <w:rPr>
          <w:i w:val="0"/>
          <w:sz w:val="28"/>
          <w:szCs w:val="28"/>
        </w:rPr>
        <w:t>Анкета</w:t>
      </w:r>
      <w:bookmarkEnd w:id="2"/>
      <w:r w:rsidRPr="007143FB">
        <w:rPr>
          <w:i w:val="0"/>
          <w:sz w:val="28"/>
          <w:szCs w:val="28"/>
        </w:rPr>
        <w:t xml:space="preserve"> </w:t>
      </w:r>
      <w:r w:rsidR="00551AE5" w:rsidRPr="007143FB">
        <w:rPr>
          <w:i w:val="0"/>
          <w:sz w:val="28"/>
          <w:szCs w:val="28"/>
        </w:rPr>
        <w:t>Претендента</w:t>
      </w:r>
    </w:p>
    <w:p w:rsidR="0045302F" w:rsidRPr="007143FB" w:rsidRDefault="0045302F" w:rsidP="007143FB">
      <w:pPr>
        <w:rPr>
          <w:sz w:val="28"/>
          <w:szCs w:val="28"/>
        </w:rPr>
      </w:pPr>
    </w:p>
    <w:p w:rsidR="00EF3B02" w:rsidRPr="007143FB" w:rsidRDefault="00EF3B02" w:rsidP="007143FB">
      <w:pPr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387"/>
        <w:gridCol w:w="3827"/>
      </w:tblGrid>
      <w:tr w:rsidR="00EF3B02" w:rsidRPr="007143FB" w:rsidTr="00711F8A">
        <w:trPr>
          <w:trHeight w:val="240"/>
          <w:tblHeader/>
        </w:trPr>
        <w:tc>
          <w:tcPr>
            <w:tcW w:w="709" w:type="dxa"/>
            <w:vAlign w:val="center"/>
          </w:tcPr>
          <w:p w:rsidR="00EF3B02" w:rsidRPr="007143FB" w:rsidRDefault="00EF3B02" w:rsidP="007143FB">
            <w:pPr>
              <w:pStyle w:val="11"/>
              <w:keepNext w:val="0"/>
              <w:jc w:val="both"/>
              <w:rPr>
                <w:snapToGrid/>
                <w:sz w:val="28"/>
                <w:szCs w:val="28"/>
              </w:rPr>
            </w:pPr>
            <w:r w:rsidRPr="007143FB">
              <w:rPr>
                <w:snapToGrid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Align w:val="center"/>
          </w:tcPr>
          <w:p w:rsidR="00EF3B02" w:rsidRPr="007143FB" w:rsidRDefault="00EF3B02" w:rsidP="007143FB">
            <w:pPr>
              <w:jc w:val="both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B02005" w:rsidRPr="007143FB" w:rsidRDefault="00EF3B02" w:rsidP="007143FB">
            <w:pPr>
              <w:jc w:val="both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 xml:space="preserve">Сведения </w:t>
            </w:r>
          </w:p>
          <w:p w:rsidR="00EF3B02" w:rsidRPr="007143FB" w:rsidRDefault="00EF3B02" w:rsidP="007143FB">
            <w:pPr>
              <w:jc w:val="both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 xml:space="preserve">(заполняются </w:t>
            </w:r>
            <w:r w:rsidR="00551AE5" w:rsidRPr="007143FB">
              <w:rPr>
                <w:sz w:val="28"/>
                <w:szCs w:val="28"/>
              </w:rPr>
              <w:t>Претендентом</w:t>
            </w:r>
            <w:r w:rsidRPr="007143FB">
              <w:rPr>
                <w:sz w:val="28"/>
                <w:szCs w:val="28"/>
              </w:rPr>
              <w:t>)</w:t>
            </w:r>
          </w:p>
        </w:tc>
      </w:tr>
      <w:tr w:rsidR="00EF3B02" w:rsidRPr="007143FB" w:rsidTr="00711F8A">
        <w:tc>
          <w:tcPr>
            <w:tcW w:w="709" w:type="dxa"/>
          </w:tcPr>
          <w:p w:rsidR="00EF3B02" w:rsidRPr="007143FB" w:rsidRDefault="00E63E54" w:rsidP="007143FB">
            <w:pPr>
              <w:ind w:left="-108"/>
              <w:jc w:val="center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EF3B02" w:rsidRPr="007143FB" w:rsidRDefault="000C29D2" w:rsidP="007143FB">
            <w:pPr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Н</w:t>
            </w:r>
            <w:r w:rsidR="00EF3B02" w:rsidRPr="007143FB">
              <w:rPr>
                <w:sz w:val="28"/>
                <w:szCs w:val="28"/>
              </w:rPr>
              <w:t>аименова</w:t>
            </w:r>
            <w:r w:rsidRPr="007143FB">
              <w:rPr>
                <w:sz w:val="28"/>
                <w:szCs w:val="28"/>
              </w:rPr>
              <w:t>ние</w:t>
            </w:r>
          </w:p>
        </w:tc>
        <w:tc>
          <w:tcPr>
            <w:tcW w:w="3827" w:type="dxa"/>
          </w:tcPr>
          <w:p w:rsidR="00EF3B02" w:rsidRPr="007143FB" w:rsidRDefault="00EF3B02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EF3B02" w:rsidRPr="007143FB" w:rsidTr="00711F8A">
        <w:tc>
          <w:tcPr>
            <w:tcW w:w="709" w:type="dxa"/>
          </w:tcPr>
          <w:p w:rsidR="00EF3B02" w:rsidRPr="007143FB" w:rsidRDefault="00E63E54" w:rsidP="007143FB">
            <w:pPr>
              <w:ind w:left="-108"/>
              <w:jc w:val="center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F3B02" w:rsidRPr="007143FB" w:rsidRDefault="00EF3B02" w:rsidP="007143FB">
            <w:pPr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27" w:type="dxa"/>
          </w:tcPr>
          <w:p w:rsidR="00EF3B02" w:rsidRPr="007143FB" w:rsidRDefault="00EF3B02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897973" w:rsidRPr="007143FB" w:rsidTr="00711F8A">
        <w:trPr>
          <w:trHeight w:val="318"/>
        </w:trPr>
        <w:tc>
          <w:tcPr>
            <w:tcW w:w="709" w:type="dxa"/>
          </w:tcPr>
          <w:p w:rsidR="00897973" w:rsidRPr="007143FB" w:rsidRDefault="00897973" w:rsidP="007143FB">
            <w:pPr>
              <w:ind w:left="-108"/>
              <w:jc w:val="center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897973" w:rsidRPr="007143FB" w:rsidRDefault="00BE0373" w:rsidP="007143FB">
            <w:pPr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3827" w:type="dxa"/>
          </w:tcPr>
          <w:p w:rsidR="00897973" w:rsidRPr="007143FB" w:rsidRDefault="00897973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EF3B02" w:rsidRPr="007143FB" w:rsidTr="00711F8A">
        <w:trPr>
          <w:trHeight w:val="318"/>
        </w:trPr>
        <w:tc>
          <w:tcPr>
            <w:tcW w:w="709" w:type="dxa"/>
          </w:tcPr>
          <w:p w:rsidR="00EF3B02" w:rsidRPr="007143FB" w:rsidRDefault="00897973" w:rsidP="007143FB">
            <w:pPr>
              <w:ind w:left="-108"/>
              <w:jc w:val="center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EF3B02" w:rsidRPr="007143FB" w:rsidRDefault="00EF3B02" w:rsidP="007143FB">
            <w:pPr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3827" w:type="dxa"/>
          </w:tcPr>
          <w:p w:rsidR="00EF3B02" w:rsidRPr="007143FB" w:rsidRDefault="00EF3B02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EF3B02" w:rsidRPr="007143FB" w:rsidTr="00711F8A">
        <w:tc>
          <w:tcPr>
            <w:tcW w:w="709" w:type="dxa"/>
          </w:tcPr>
          <w:p w:rsidR="00EF3B02" w:rsidRPr="007143FB" w:rsidRDefault="00897973" w:rsidP="007143FB">
            <w:pPr>
              <w:ind w:left="-108"/>
              <w:jc w:val="center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EF3B02" w:rsidRPr="007143FB" w:rsidRDefault="00EF3B02" w:rsidP="007143FB">
            <w:pPr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Фактическое местонахождение</w:t>
            </w:r>
          </w:p>
        </w:tc>
        <w:tc>
          <w:tcPr>
            <w:tcW w:w="3827" w:type="dxa"/>
          </w:tcPr>
          <w:p w:rsidR="00EF3B02" w:rsidRPr="007143FB" w:rsidRDefault="00EF3B02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EF3B02" w:rsidRPr="007143FB" w:rsidTr="00711F8A">
        <w:trPr>
          <w:trHeight w:val="116"/>
        </w:trPr>
        <w:tc>
          <w:tcPr>
            <w:tcW w:w="709" w:type="dxa"/>
          </w:tcPr>
          <w:p w:rsidR="00EF3B02" w:rsidRPr="007143FB" w:rsidRDefault="00897973" w:rsidP="007143FB">
            <w:pPr>
              <w:ind w:left="-108"/>
              <w:jc w:val="center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EF3B02" w:rsidRPr="007143FB" w:rsidRDefault="00BE0373" w:rsidP="007143FB">
            <w:pPr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3827" w:type="dxa"/>
          </w:tcPr>
          <w:p w:rsidR="00EF3B02" w:rsidRPr="007143FB" w:rsidRDefault="00EF3B02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EF3B02" w:rsidRPr="007143FB" w:rsidTr="00711F8A">
        <w:trPr>
          <w:trHeight w:val="308"/>
        </w:trPr>
        <w:tc>
          <w:tcPr>
            <w:tcW w:w="709" w:type="dxa"/>
          </w:tcPr>
          <w:p w:rsidR="00EF3B02" w:rsidRPr="007143FB" w:rsidRDefault="00897973" w:rsidP="007143FB">
            <w:pPr>
              <w:ind w:left="-108"/>
              <w:jc w:val="center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EF3B02" w:rsidRPr="007143FB" w:rsidRDefault="00EF3B02" w:rsidP="007143FB">
            <w:pPr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827" w:type="dxa"/>
          </w:tcPr>
          <w:p w:rsidR="00EF3B02" w:rsidRPr="007143FB" w:rsidRDefault="00EF3B02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897973" w:rsidRPr="007143FB" w:rsidTr="00711F8A">
        <w:trPr>
          <w:trHeight w:val="308"/>
        </w:trPr>
        <w:tc>
          <w:tcPr>
            <w:tcW w:w="709" w:type="dxa"/>
          </w:tcPr>
          <w:p w:rsidR="00897973" w:rsidRPr="007143FB" w:rsidRDefault="00897973" w:rsidP="007143FB">
            <w:pPr>
              <w:ind w:left="-108"/>
              <w:jc w:val="center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897973" w:rsidRPr="007143FB" w:rsidRDefault="00BE0373" w:rsidP="007143FB">
            <w:pPr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827" w:type="dxa"/>
          </w:tcPr>
          <w:p w:rsidR="00897973" w:rsidRPr="007143FB" w:rsidRDefault="00897973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BE0373" w:rsidRPr="007143FB" w:rsidTr="00711F8A">
        <w:trPr>
          <w:trHeight w:val="308"/>
        </w:trPr>
        <w:tc>
          <w:tcPr>
            <w:tcW w:w="709" w:type="dxa"/>
          </w:tcPr>
          <w:p w:rsidR="00BE0373" w:rsidRPr="007143FB" w:rsidRDefault="00BE0373" w:rsidP="007143FB">
            <w:pPr>
              <w:ind w:left="-108"/>
              <w:jc w:val="center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BE0373" w:rsidRPr="007143FB" w:rsidRDefault="00BE0373" w:rsidP="007143FB">
            <w:pPr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Фамилия, имя, отчество и название должности лица, исполняющего функции единоличного исполнительного органа</w:t>
            </w:r>
          </w:p>
        </w:tc>
        <w:tc>
          <w:tcPr>
            <w:tcW w:w="3827" w:type="dxa"/>
          </w:tcPr>
          <w:p w:rsidR="00BE0373" w:rsidRPr="007143FB" w:rsidRDefault="00BE0373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BE0373" w:rsidRPr="007143FB" w:rsidTr="00711F8A">
        <w:trPr>
          <w:trHeight w:val="308"/>
        </w:trPr>
        <w:tc>
          <w:tcPr>
            <w:tcW w:w="709" w:type="dxa"/>
          </w:tcPr>
          <w:p w:rsidR="00BE0373" w:rsidRPr="007143FB" w:rsidRDefault="00BE0373" w:rsidP="007143FB">
            <w:pPr>
              <w:ind w:left="-108"/>
              <w:jc w:val="center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BE0373" w:rsidRPr="007143FB" w:rsidRDefault="00BE0373" w:rsidP="007143FB">
            <w:pPr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Учредители</w:t>
            </w:r>
          </w:p>
        </w:tc>
        <w:tc>
          <w:tcPr>
            <w:tcW w:w="3827" w:type="dxa"/>
          </w:tcPr>
          <w:p w:rsidR="00BE0373" w:rsidRPr="007143FB" w:rsidRDefault="00BE0373" w:rsidP="007143FB">
            <w:pPr>
              <w:jc w:val="both"/>
              <w:rPr>
                <w:sz w:val="28"/>
                <w:szCs w:val="28"/>
              </w:rPr>
            </w:pPr>
          </w:p>
        </w:tc>
      </w:tr>
    </w:tbl>
    <w:p w:rsidR="00EF3B02" w:rsidRPr="007143FB" w:rsidRDefault="00EF3B02" w:rsidP="007143FB">
      <w:pPr>
        <w:jc w:val="both"/>
        <w:rPr>
          <w:sz w:val="28"/>
          <w:szCs w:val="28"/>
        </w:rPr>
      </w:pPr>
    </w:p>
    <w:p w:rsidR="00BE0373" w:rsidRPr="007143FB" w:rsidRDefault="00BE0373" w:rsidP="007143FB">
      <w:pPr>
        <w:jc w:val="both"/>
        <w:rPr>
          <w:sz w:val="28"/>
          <w:szCs w:val="28"/>
        </w:rPr>
      </w:pPr>
    </w:p>
    <w:p w:rsidR="00E309A0" w:rsidRPr="007143FB" w:rsidRDefault="00EF3B02" w:rsidP="007143FB">
      <w:pPr>
        <w:jc w:val="both"/>
        <w:rPr>
          <w:sz w:val="28"/>
          <w:szCs w:val="28"/>
        </w:rPr>
      </w:pPr>
      <w:r w:rsidRPr="007143FB">
        <w:rPr>
          <w:sz w:val="28"/>
          <w:szCs w:val="28"/>
        </w:rPr>
        <w:t xml:space="preserve">Должность </w:t>
      </w:r>
      <w:r w:rsidR="00E309A0" w:rsidRPr="007143FB">
        <w:rPr>
          <w:sz w:val="28"/>
          <w:szCs w:val="28"/>
        </w:rPr>
        <w:t>__________________________</w:t>
      </w:r>
    </w:p>
    <w:p w:rsidR="00455DA6" w:rsidRPr="007143FB" w:rsidRDefault="00455DA6" w:rsidP="007143FB">
      <w:pPr>
        <w:jc w:val="both"/>
        <w:rPr>
          <w:sz w:val="28"/>
          <w:szCs w:val="28"/>
        </w:rPr>
      </w:pPr>
    </w:p>
    <w:p w:rsidR="00943910" w:rsidRPr="007143FB" w:rsidRDefault="00943910" w:rsidP="007143FB">
      <w:pPr>
        <w:jc w:val="both"/>
        <w:rPr>
          <w:sz w:val="28"/>
          <w:szCs w:val="28"/>
        </w:rPr>
      </w:pPr>
    </w:p>
    <w:p w:rsidR="00EF3B02" w:rsidRPr="007143FB" w:rsidRDefault="00EF3B02" w:rsidP="007143FB">
      <w:pPr>
        <w:jc w:val="both"/>
        <w:rPr>
          <w:sz w:val="28"/>
          <w:szCs w:val="28"/>
        </w:rPr>
      </w:pPr>
      <w:r w:rsidRPr="007143FB">
        <w:rPr>
          <w:sz w:val="28"/>
          <w:szCs w:val="28"/>
        </w:rPr>
        <w:t>Фамилия, Имя, Отчество_________________</w:t>
      </w:r>
      <w:r w:rsidR="001C04DC" w:rsidRPr="007143FB">
        <w:rPr>
          <w:sz w:val="28"/>
          <w:szCs w:val="28"/>
        </w:rPr>
        <w:t>______________</w:t>
      </w:r>
      <w:r w:rsidRPr="007143FB">
        <w:rPr>
          <w:sz w:val="28"/>
          <w:szCs w:val="28"/>
        </w:rPr>
        <w:t>____________</w:t>
      </w:r>
    </w:p>
    <w:p w:rsidR="001C04DC" w:rsidRPr="007143FB" w:rsidRDefault="001C04DC" w:rsidP="007143FB">
      <w:pPr>
        <w:jc w:val="both"/>
        <w:rPr>
          <w:sz w:val="28"/>
          <w:szCs w:val="28"/>
        </w:rPr>
      </w:pPr>
    </w:p>
    <w:p w:rsidR="00B02005" w:rsidRPr="007143FB" w:rsidRDefault="00B02005" w:rsidP="007143FB">
      <w:pPr>
        <w:jc w:val="both"/>
        <w:rPr>
          <w:sz w:val="28"/>
          <w:szCs w:val="28"/>
        </w:rPr>
      </w:pPr>
    </w:p>
    <w:p w:rsidR="00EF3B02" w:rsidRPr="007143FB" w:rsidRDefault="00EF3B02" w:rsidP="007143FB">
      <w:pPr>
        <w:jc w:val="both"/>
        <w:rPr>
          <w:sz w:val="28"/>
          <w:szCs w:val="28"/>
        </w:rPr>
      </w:pPr>
      <w:r w:rsidRPr="007143FB">
        <w:rPr>
          <w:sz w:val="28"/>
          <w:szCs w:val="28"/>
        </w:rPr>
        <w:t>Дата «___» ____________ 20</w:t>
      </w:r>
      <w:r w:rsidR="00A22165" w:rsidRPr="007143FB">
        <w:rPr>
          <w:sz w:val="28"/>
          <w:szCs w:val="28"/>
        </w:rPr>
        <w:t>__</w:t>
      </w:r>
      <w:r w:rsidRPr="007143FB">
        <w:rPr>
          <w:sz w:val="28"/>
          <w:szCs w:val="28"/>
        </w:rPr>
        <w:t xml:space="preserve"> г.  </w:t>
      </w:r>
      <w:r w:rsidR="00E309A0" w:rsidRPr="007143FB">
        <w:rPr>
          <w:sz w:val="28"/>
          <w:szCs w:val="28"/>
        </w:rPr>
        <w:t xml:space="preserve">    </w:t>
      </w:r>
      <w:r w:rsidRPr="007143FB">
        <w:rPr>
          <w:sz w:val="28"/>
          <w:szCs w:val="28"/>
        </w:rPr>
        <w:t xml:space="preserve">  Подпись _____________________</w:t>
      </w:r>
    </w:p>
    <w:p w:rsidR="00B02005" w:rsidRPr="007143FB" w:rsidRDefault="00B02005" w:rsidP="007143FB">
      <w:pPr>
        <w:jc w:val="both"/>
        <w:rPr>
          <w:sz w:val="28"/>
          <w:szCs w:val="28"/>
        </w:rPr>
      </w:pPr>
    </w:p>
    <w:p w:rsidR="00EF3B02" w:rsidRPr="007143FB" w:rsidRDefault="00EF3B02" w:rsidP="007143FB">
      <w:pPr>
        <w:jc w:val="both"/>
        <w:rPr>
          <w:sz w:val="28"/>
          <w:szCs w:val="28"/>
        </w:rPr>
      </w:pPr>
      <w:r w:rsidRPr="007143FB">
        <w:rPr>
          <w:sz w:val="28"/>
          <w:szCs w:val="28"/>
        </w:rPr>
        <w:t xml:space="preserve">                                                                                               М.П.</w:t>
      </w:r>
    </w:p>
    <w:p w:rsidR="00513F17" w:rsidRPr="007143FB" w:rsidRDefault="0045302F" w:rsidP="007143FB">
      <w:pPr>
        <w:jc w:val="right"/>
        <w:rPr>
          <w:b/>
          <w:sz w:val="28"/>
          <w:szCs w:val="28"/>
        </w:rPr>
      </w:pPr>
      <w:r w:rsidRPr="007143FB">
        <w:rPr>
          <w:bCs/>
          <w:sz w:val="28"/>
          <w:szCs w:val="28"/>
        </w:rPr>
        <w:br w:type="page"/>
      </w:r>
      <w:r w:rsidR="00513F17" w:rsidRPr="007143FB">
        <w:rPr>
          <w:b/>
          <w:sz w:val="28"/>
          <w:szCs w:val="28"/>
        </w:rPr>
        <w:lastRenderedPageBreak/>
        <w:t>Форма № </w:t>
      </w:r>
      <w:r w:rsidR="004F3C7A" w:rsidRPr="007143FB">
        <w:rPr>
          <w:b/>
          <w:sz w:val="28"/>
          <w:szCs w:val="28"/>
        </w:rPr>
        <w:t>4</w:t>
      </w:r>
    </w:p>
    <w:p w:rsidR="00513F17" w:rsidRPr="007143FB" w:rsidRDefault="00513F17" w:rsidP="007143FB">
      <w:pPr>
        <w:jc w:val="right"/>
        <w:rPr>
          <w:b/>
          <w:sz w:val="28"/>
          <w:szCs w:val="28"/>
        </w:rPr>
      </w:pPr>
    </w:p>
    <w:p w:rsidR="000B1A7A" w:rsidRPr="007143FB" w:rsidRDefault="000B1A7A" w:rsidP="007143FB">
      <w:pPr>
        <w:jc w:val="both"/>
        <w:rPr>
          <w:i/>
          <w:sz w:val="28"/>
          <w:szCs w:val="28"/>
        </w:rPr>
      </w:pPr>
      <w:r w:rsidRPr="007143FB">
        <w:rPr>
          <w:i/>
          <w:sz w:val="28"/>
          <w:szCs w:val="28"/>
        </w:rPr>
        <w:t>На фирменном бланке</w:t>
      </w:r>
      <w:r w:rsidR="00513F17" w:rsidRPr="007143FB">
        <w:rPr>
          <w:i/>
          <w:sz w:val="28"/>
          <w:szCs w:val="28"/>
        </w:rPr>
        <w:t xml:space="preserve"> организации</w:t>
      </w:r>
    </w:p>
    <w:p w:rsidR="000B1A7A" w:rsidRPr="007143FB" w:rsidRDefault="000B1A7A" w:rsidP="007143FB">
      <w:pPr>
        <w:jc w:val="both"/>
        <w:rPr>
          <w:sz w:val="28"/>
          <w:szCs w:val="28"/>
        </w:rPr>
      </w:pPr>
      <w:r w:rsidRPr="007143FB">
        <w:rPr>
          <w:sz w:val="28"/>
          <w:szCs w:val="28"/>
        </w:rPr>
        <w:t>Дата, исх</w:t>
      </w:r>
      <w:r w:rsidR="00513F17" w:rsidRPr="007143FB">
        <w:rPr>
          <w:sz w:val="28"/>
          <w:szCs w:val="28"/>
        </w:rPr>
        <w:t>одящий</w:t>
      </w:r>
      <w:r w:rsidRPr="007143FB">
        <w:rPr>
          <w:sz w:val="28"/>
          <w:szCs w:val="28"/>
        </w:rPr>
        <w:t xml:space="preserve"> номер</w:t>
      </w:r>
    </w:p>
    <w:p w:rsidR="002F4D37" w:rsidRPr="007143FB" w:rsidRDefault="002F4D37" w:rsidP="007143FB">
      <w:pPr>
        <w:jc w:val="right"/>
        <w:rPr>
          <w:sz w:val="28"/>
          <w:szCs w:val="28"/>
        </w:rPr>
      </w:pPr>
    </w:p>
    <w:tbl>
      <w:tblPr>
        <w:tblW w:w="10172" w:type="dxa"/>
        <w:tblLook w:val="04A0"/>
      </w:tblPr>
      <w:tblGrid>
        <w:gridCol w:w="6345"/>
        <w:gridCol w:w="3827"/>
      </w:tblGrid>
      <w:tr w:rsidR="00750209" w:rsidRPr="007143FB" w:rsidTr="00711F8A">
        <w:tc>
          <w:tcPr>
            <w:tcW w:w="6345" w:type="dxa"/>
          </w:tcPr>
          <w:p w:rsidR="00750209" w:rsidRPr="007143FB" w:rsidRDefault="00750209" w:rsidP="007143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50209" w:rsidRPr="007143FB" w:rsidRDefault="00750209" w:rsidP="007143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Фонд развития и поддержки</w:t>
            </w:r>
          </w:p>
          <w:p w:rsidR="00750209" w:rsidRPr="007143FB" w:rsidRDefault="00750209" w:rsidP="007143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малого предпринимательства</w:t>
            </w:r>
          </w:p>
          <w:p w:rsidR="00750209" w:rsidRPr="007143FB" w:rsidRDefault="00750209" w:rsidP="007143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Республики Башкортостан</w:t>
            </w:r>
          </w:p>
          <w:p w:rsidR="00750209" w:rsidRPr="007143FB" w:rsidRDefault="00750209" w:rsidP="007143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F4D37" w:rsidRPr="007143FB" w:rsidRDefault="002F4D37" w:rsidP="007143FB">
      <w:pPr>
        <w:jc w:val="both"/>
        <w:rPr>
          <w:sz w:val="28"/>
          <w:szCs w:val="28"/>
        </w:rPr>
      </w:pPr>
    </w:p>
    <w:p w:rsidR="00813144" w:rsidRPr="007143FB" w:rsidRDefault="00BD08D1" w:rsidP="007143F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813144" w:rsidRPr="007143FB">
        <w:rPr>
          <w:rFonts w:ascii="Times New Roman" w:hAnsi="Times New Roman" w:cs="Times New Roman"/>
          <w:sz w:val="28"/>
          <w:szCs w:val="28"/>
        </w:rPr>
        <w:t xml:space="preserve">ОБ УСЛОВИЯХ ИСПОЛНЕНИЯ </w:t>
      </w:r>
      <w:r w:rsidR="00551AE5" w:rsidRPr="007143FB">
        <w:rPr>
          <w:rFonts w:ascii="Times New Roman" w:hAnsi="Times New Roman" w:cs="Times New Roman"/>
          <w:sz w:val="28"/>
          <w:szCs w:val="28"/>
        </w:rPr>
        <w:t>ДОГОВОРА</w:t>
      </w:r>
    </w:p>
    <w:p w:rsidR="001F5800" w:rsidRPr="007143FB" w:rsidRDefault="001F5800" w:rsidP="007143FB">
      <w:pPr>
        <w:jc w:val="center"/>
        <w:rPr>
          <w:b/>
          <w:sz w:val="28"/>
          <w:szCs w:val="28"/>
        </w:rPr>
      </w:pPr>
      <w:r w:rsidRPr="007143FB">
        <w:rPr>
          <w:b/>
          <w:sz w:val="28"/>
          <w:szCs w:val="28"/>
        </w:rPr>
        <w:t>по лоту №___</w:t>
      </w:r>
    </w:p>
    <w:p w:rsidR="001F5800" w:rsidRPr="007143FB" w:rsidRDefault="001F5800" w:rsidP="007143FB">
      <w:pPr>
        <w:jc w:val="both"/>
        <w:rPr>
          <w:sz w:val="28"/>
          <w:szCs w:val="28"/>
        </w:rPr>
      </w:pPr>
    </w:p>
    <w:p w:rsidR="00813144" w:rsidRPr="007143FB" w:rsidRDefault="00813144" w:rsidP="007143FB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5280"/>
        <w:gridCol w:w="3827"/>
      </w:tblGrid>
      <w:tr w:rsidR="0013587C" w:rsidRPr="007143FB" w:rsidTr="00711F8A">
        <w:tc>
          <w:tcPr>
            <w:tcW w:w="640" w:type="dxa"/>
          </w:tcPr>
          <w:p w:rsidR="0013587C" w:rsidRPr="007143FB" w:rsidRDefault="0013587C" w:rsidP="007143FB">
            <w:pPr>
              <w:jc w:val="both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№</w:t>
            </w:r>
          </w:p>
        </w:tc>
        <w:tc>
          <w:tcPr>
            <w:tcW w:w="5280" w:type="dxa"/>
          </w:tcPr>
          <w:p w:rsidR="0013587C" w:rsidRPr="00E94909" w:rsidRDefault="0013587C" w:rsidP="007143FB">
            <w:pPr>
              <w:rPr>
                <w:sz w:val="28"/>
              </w:rPr>
            </w:pPr>
            <w:r w:rsidRPr="00E94909">
              <w:rPr>
                <w:sz w:val="28"/>
              </w:rPr>
              <w:t>Критерий оценки</w:t>
            </w:r>
          </w:p>
        </w:tc>
        <w:tc>
          <w:tcPr>
            <w:tcW w:w="3827" w:type="dxa"/>
          </w:tcPr>
          <w:p w:rsidR="009C7D54" w:rsidRPr="00E94909" w:rsidRDefault="0013587C" w:rsidP="007143FB">
            <w:pPr>
              <w:rPr>
                <w:sz w:val="28"/>
              </w:rPr>
            </w:pPr>
            <w:r w:rsidRPr="00E94909">
              <w:rPr>
                <w:sz w:val="28"/>
              </w:rPr>
              <w:t>Предлагаем</w:t>
            </w:r>
            <w:r w:rsidR="00557C1F" w:rsidRPr="00E94909">
              <w:rPr>
                <w:sz w:val="28"/>
              </w:rPr>
              <w:t>ые условия</w:t>
            </w:r>
            <w:r w:rsidR="008745C7" w:rsidRPr="00E94909">
              <w:rPr>
                <w:sz w:val="28"/>
              </w:rPr>
              <w:t xml:space="preserve">, </w:t>
            </w:r>
          </w:p>
          <w:p w:rsidR="0013587C" w:rsidRPr="00E94909" w:rsidRDefault="008745C7" w:rsidP="007143FB">
            <w:pPr>
              <w:rPr>
                <w:sz w:val="28"/>
              </w:rPr>
            </w:pPr>
            <w:r w:rsidRPr="00E94909">
              <w:rPr>
                <w:sz w:val="28"/>
              </w:rPr>
              <w:t>% годовых</w:t>
            </w:r>
          </w:p>
        </w:tc>
      </w:tr>
      <w:tr w:rsidR="009219B0" w:rsidRPr="007143FB" w:rsidTr="00711F8A">
        <w:tc>
          <w:tcPr>
            <w:tcW w:w="640" w:type="dxa"/>
          </w:tcPr>
          <w:p w:rsidR="009219B0" w:rsidRPr="007143FB" w:rsidRDefault="009219B0" w:rsidP="007143FB">
            <w:pPr>
              <w:tabs>
                <w:tab w:val="left" w:pos="399"/>
              </w:tabs>
              <w:jc w:val="both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1.</w:t>
            </w:r>
          </w:p>
        </w:tc>
        <w:tc>
          <w:tcPr>
            <w:tcW w:w="5280" w:type="dxa"/>
          </w:tcPr>
          <w:p w:rsidR="00455DA6" w:rsidRPr="00E94909" w:rsidRDefault="00AB7FCC" w:rsidP="007143FB">
            <w:pPr>
              <w:tabs>
                <w:tab w:val="left" w:pos="399"/>
              </w:tabs>
              <w:rPr>
                <w:sz w:val="28"/>
              </w:rPr>
            </w:pPr>
            <w:r w:rsidRPr="00E94909">
              <w:rPr>
                <w:sz w:val="28"/>
              </w:rPr>
              <w:t xml:space="preserve">Процентная </w:t>
            </w:r>
            <w:r w:rsidR="00B02005" w:rsidRPr="00E94909">
              <w:rPr>
                <w:sz w:val="28"/>
              </w:rPr>
              <w:t>с</w:t>
            </w:r>
            <w:r w:rsidR="00650158" w:rsidRPr="00E94909">
              <w:rPr>
                <w:sz w:val="28"/>
              </w:rPr>
              <w:t>тавка по вкладу (депозиту)</w:t>
            </w:r>
          </w:p>
        </w:tc>
        <w:tc>
          <w:tcPr>
            <w:tcW w:w="3827" w:type="dxa"/>
          </w:tcPr>
          <w:p w:rsidR="009219B0" w:rsidRPr="00E94909" w:rsidRDefault="009219B0" w:rsidP="007143FB">
            <w:pPr>
              <w:jc w:val="both"/>
              <w:rPr>
                <w:sz w:val="28"/>
              </w:rPr>
            </w:pPr>
          </w:p>
        </w:tc>
      </w:tr>
    </w:tbl>
    <w:p w:rsidR="00914C7F" w:rsidRPr="007143FB" w:rsidRDefault="00914C7F" w:rsidP="007143FB">
      <w:pPr>
        <w:ind w:firstLine="567"/>
        <w:jc w:val="both"/>
        <w:rPr>
          <w:sz w:val="28"/>
          <w:szCs w:val="28"/>
        </w:rPr>
      </w:pPr>
    </w:p>
    <w:p w:rsidR="009219B0" w:rsidRPr="007143FB" w:rsidRDefault="009219B0" w:rsidP="007143FB">
      <w:pPr>
        <w:ind w:firstLine="567"/>
        <w:jc w:val="both"/>
        <w:rPr>
          <w:sz w:val="28"/>
          <w:szCs w:val="28"/>
        </w:rPr>
      </w:pPr>
    </w:p>
    <w:p w:rsidR="00352B6C" w:rsidRPr="007143FB" w:rsidRDefault="00352B6C" w:rsidP="007143FB">
      <w:pPr>
        <w:rPr>
          <w:sz w:val="28"/>
          <w:szCs w:val="28"/>
        </w:rPr>
      </w:pPr>
      <w:r w:rsidRPr="007143FB">
        <w:rPr>
          <w:sz w:val="28"/>
          <w:szCs w:val="28"/>
        </w:rPr>
        <w:t>Должность __________________________</w:t>
      </w:r>
    </w:p>
    <w:p w:rsidR="00352B6C" w:rsidRPr="007143FB" w:rsidRDefault="00352B6C" w:rsidP="007143FB">
      <w:pPr>
        <w:rPr>
          <w:sz w:val="28"/>
          <w:szCs w:val="28"/>
        </w:rPr>
      </w:pPr>
    </w:p>
    <w:p w:rsidR="00352B6C" w:rsidRPr="007143FB" w:rsidRDefault="00352B6C" w:rsidP="007143FB">
      <w:pPr>
        <w:rPr>
          <w:sz w:val="28"/>
          <w:szCs w:val="28"/>
        </w:rPr>
      </w:pPr>
    </w:p>
    <w:p w:rsidR="00352B6C" w:rsidRPr="007143FB" w:rsidRDefault="00352B6C" w:rsidP="007143FB">
      <w:pPr>
        <w:rPr>
          <w:sz w:val="28"/>
          <w:szCs w:val="28"/>
        </w:rPr>
      </w:pPr>
      <w:r w:rsidRPr="007143FB">
        <w:rPr>
          <w:sz w:val="28"/>
          <w:szCs w:val="28"/>
        </w:rPr>
        <w:t>Фамилия, Имя, Отчество___________________________________________</w:t>
      </w:r>
    </w:p>
    <w:p w:rsidR="00352B6C" w:rsidRPr="007143FB" w:rsidRDefault="00352B6C" w:rsidP="007143FB">
      <w:pPr>
        <w:rPr>
          <w:sz w:val="28"/>
          <w:szCs w:val="28"/>
        </w:rPr>
      </w:pPr>
    </w:p>
    <w:p w:rsidR="00352B6C" w:rsidRPr="007143FB" w:rsidRDefault="00352B6C" w:rsidP="007143FB">
      <w:pPr>
        <w:rPr>
          <w:sz w:val="28"/>
          <w:szCs w:val="28"/>
        </w:rPr>
      </w:pPr>
    </w:p>
    <w:p w:rsidR="00352B6C" w:rsidRPr="007143FB" w:rsidRDefault="00352B6C" w:rsidP="007143FB">
      <w:pPr>
        <w:rPr>
          <w:sz w:val="28"/>
          <w:szCs w:val="28"/>
        </w:rPr>
      </w:pPr>
      <w:r w:rsidRPr="007143FB">
        <w:rPr>
          <w:sz w:val="28"/>
          <w:szCs w:val="28"/>
        </w:rPr>
        <w:t>Дата «___» ____________ 20__ г.        Подпись _____________________</w:t>
      </w:r>
    </w:p>
    <w:p w:rsidR="00352B6C" w:rsidRPr="007143FB" w:rsidRDefault="00352B6C" w:rsidP="007143FB">
      <w:pPr>
        <w:rPr>
          <w:sz w:val="28"/>
          <w:szCs w:val="28"/>
        </w:rPr>
      </w:pPr>
    </w:p>
    <w:p w:rsidR="00813144" w:rsidRPr="007143FB" w:rsidRDefault="00352B6C" w:rsidP="007143FB">
      <w:pPr>
        <w:jc w:val="right"/>
        <w:rPr>
          <w:b/>
          <w:sz w:val="28"/>
          <w:szCs w:val="28"/>
        </w:rPr>
      </w:pPr>
      <w:r w:rsidRPr="007143FB">
        <w:rPr>
          <w:sz w:val="28"/>
          <w:szCs w:val="28"/>
        </w:rPr>
        <w:t xml:space="preserve">                                                                                               М.П.</w:t>
      </w:r>
      <w:r w:rsidR="00813144" w:rsidRPr="007143FB">
        <w:rPr>
          <w:sz w:val="28"/>
          <w:szCs w:val="28"/>
        </w:rPr>
        <w:br w:type="page"/>
      </w:r>
      <w:r w:rsidR="00EF3B02" w:rsidRPr="007143FB">
        <w:rPr>
          <w:b/>
          <w:sz w:val="28"/>
          <w:szCs w:val="28"/>
        </w:rPr>
        <w:lastRenderedPageBreak/>
        <w:t>Форма № </w:t>
      </w:r>
      <w:r w:rsidR="004F3C7A" w:rsidRPr="007143FB">
        <w:rPr>
          <w:b/>
          <w:sz w:val="28"/>
          <w:szCs w:val="28"/>
        </w:rPr>
        <w:t>5</w:t>
      </w:r>
    </w:p>
    <w:p w:rsidR="00813144" w:rsidRPr="007143FB" w:rsidRDefault="00813144" w:rsidP="007143FB">
      <w:pPr>
        <w:jc w:val="both"/>
        <w:rPr>
          <w:sz w:val="28"/>
          <w:szCs w:val="28"/>
        </w:rPr>
      </w:pPr>
    </w:p>
    <w:p w:rsidR="00813144" w:rsidRPr="007143FB" w:rsidRDefault="00813144" w:rsidP="007143F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 xml:space="preserve">ДОВЕРЕННОСТЬ НА УПОЛНОМОЧЕННОЕ ЛИЦО, ИМЕЮЩЕЕ ПРАВО ПОДПИСИ И ПРЕДСТАВЛЕНИЯ ИНТЕРЕСОВ </w:t>
      </w:r>
      <w:r w:rsidR="00551AE5" w:rsidRPr="007143FB">
        <w:rPr>
          <w:rFonts w:ascii="Times New Roman" w:hAnsi="Times New Roman" w:cs="Times New Roman"/>
          <w:sz w:val="28"/>
          <w:szCs w:val="28"/>
        </w:rPr>
        <w:t>ПРЕТЕНДЕНТА</w:t>
      </w:r>
    </w:p>
    <w:p w:rsidR="00813144" w:rsidRPr="007143FB" w:rsidRDefault="00813144" w:rsidP="007143FB">
      <w:pPr>
        <w:jc w:val="both"/>
        <w:rPr>
          <w:sz w:val="28"/>
          <w:szCs w:val="28"/>
        </w:rPr>
      </w:pPr>
    </w:p>
    <w:p w:rsidR="00813144" w:rsidRPr="007143FB" w:rsidRDefault="00813144" w:rsidP="007143FB">
      <w:pPr>
        <w:jc w:val="both"/>
        <w:rPr>
          <w:i/>
          <w:sz w:val="28"/>
          <w:szCs w:val="28"/>
        </w:rPr>
      </w:pPr>
      <w:r w:rsidRPr="007143FB">
        <w:rPr>
          <w:i/>
          <w:sz w:val="28"/>
          <w:szCs w:val="28"/>
        </w:rPr>
        <w:t xml:space="preserve">На </w:t>
      </w:r>
      <w:r w:rsidR="00513F17" w:rsidRPr="007143FB">
        <w:rPr>
          <w:i/>
          <w:sz w:val="28"/>
          <w:szCs w:val="28"/>
        </w:rPr>
        <w:t xml:space="preserve">фирменном </w:t>
      </w:r>
      <w:r w:rsidRPr="007143FB">
        <w:rPr>
          <w:i/>
          <w:sz w:val="28"/>
          <w:szCs w:val="28"/>
        </w:rPr>
        <w:t>бланке организации</w:t>
      </w:r>
    </w:p>
    <w:p w:rsidR="00813144" w:rsidRPr="007143FB" w:rsidRDefault="00813144" w:rsidP="007143FB">
      <w:pPr>
        <w:jc w:val="both"/>
        <w:rPr>
          <w:sz w:val="28"/>
          <w:szCs w:val="28"/>
        </w:rPr>
      </w:pPr>
      <w:r w:rsidRPr="007143FB">
        <w:rPr>
          <w:sz w:val="28"/>
          <w:szCs w:val="28"/>
        </w:rPr>
        <w:t>Дата, исх</w:t>
      </w:r>
      <w:r w:rsidR="00513F17" w:rsidRPr="007143FB">
        <w:rPr>
          <w:sz w:val="28"/>
          <w:szCs w:val="28"/>
        </w:rPr>
        <w:t>одящий</w:t>
      </w:r>
      <w:r w:rsidRPr="007143FB">
        <w:rPr>
          <w:sz w:val="28"/>
          <w:szCs w:val="28"/>
        </w:rPr>
        <w:t xml:space="preserve"> номер</w:t>
      </w:r>
    </w:p>
    <w:p w:rsidR="00813144" w:rsidRPr="007143FB" w:rsidRDefault="00813144" w:rsidP="007143FB">
      <w:pPr>
        <w:jc w:val="both"/>
        <w:rPr>
          <w:b/>
          <w:sz w:val="28"/>
          <w:szCs w:val="28"/>
        </w:rPr>
      </w:pPr>
      <w:bookmarkStart w:id="3" w:name="_Toc119343918"/>
    </w:p>
    <w:p w:rsidR="00813144" w:rsidRPr="007143FB" w:rsidRDefault="00813144" w:rsidP="007143FB">
      <w:pPr>
        <w:jc w:val="center"/>
        <w:rPr>
          <w:b/>
          <w:sz w:val="28"/>
          <w:szCs w:val="28"/>
        </w:rPr>
      </w:pPr>
      <w:r w:rsidRPr="007143FB">
        <w:rPr>
          <w:b/>
          <w:sz w:val="28"/>
          <w:szCs w:val="28"/>
        </w:rPr>
        <w:t>ДОВЕРЕННОСТЬ № ____</w:t>
      </w:r>
      <w:bookmarkEnd w:id="3"/>
    </w:p>
    <w:p w:rsidR="00813144" w:rsidRPr="007143FB" w:rsidRDefault="00813144" w:rsidP="007143FB">
      <w:pPr>
        <w:jc w:val="both"/>
        <w:rPr>
          <w:sz w:val="28"/>
          <w:szCs w:val="28"/>
        </w:rPr>
      </w:pPr>
    </w:p>
    <w:p w:rsidR="00047851" w:rsidRPr="007143FB" w:rsidRDefault="00E309A0" w:rsidP="007143FB">
      <w:pPr>
        <w:jc w:val="both"/>
        <w:rPr>
          <w:sz w:val="28"/>
          <w:szCs w:val="28"/>
        </w:rPr>
      </w:pPr>
      <w:r w:rsidRPr="007143FB">
        <w:rPr>
          <w:sz w:val="28"/>
          <w:szCs w:val="28"/>
        </w:rPr>
        <w:t>г. У</w:t>
      </w:r>
      <w:r w:rsidR="001C04DC" w:rsidRPr="007143FB">
        <w:rPr>
          <w:sz w:val="28"/>
          <w:szCs w:val="28"/>
        </w:rPr>
        <w:t>ф</w:t>
      </w:r>
      <w:r w:rsidR="00047851" w:rsidRPr="007143FB">
        <w:rPr>
          <w:sz w:val="28"/>
          <w:szCs w:val="28"/>
        </w:rPr>
        <w:t>а</w:t>
      </w:r>
    </w:p>
    <w:p w:rsidR="00813144" w:rsidRPr="007143FB" w:rsidRDefault="00813144" w:rsidP="007143FB">
      <w:pPr>
        <w:jc w:val="center"/>
        <w:rPr>
          <w:sz w:val="28"/>
          <w:szCs w:val="28"/>
        </w:rPr>
      </w:pPr>
      <w:r w:rsidRPr="007143FB">
        <w:rPr>
          <w:sz w:val="28"/>
          <w:szCs w:val="28"/>
        </w:rPr>
        <w:t>____________________________</w:t>
      </w:r>
      <w:r w:rsidR="00E309A0" w:rsidRPr="007143FB">
        <w:rPr>
          <w:sz w:val="28"/>
          <w:szCs w:val="28"/>
        </w:rPr>
        <w:t>__</w:t>
      </w:r>
      <w:r w:rsidRPr="007143FB">
        <w:rPr>
          <w:sz w:val="28"/>
          <w:szCs w:val="28"/>
        </w:rPr>
        <w:t>_____________</w:t>
      </w:r>
      <w:r w:rsidR="008D13FA" w:rsidRPr="007143FB">
        <w:rPr>
          <w:sz w:val="28"/>
          <w:szCs w:val="28"/>
        </w:rPr>
        <w:t>____</w:t>
      </w:r>
      <w:r w:rsidRPr="007143FB">
        <w:rPr>
          <w:sz w:val="28"/>
          <w:szCs w:val="28"/>
        </w:rPr>
        <w:t>_______________________</w:t>
      </w:r>
    </w:p>
    <w:p w:rsidR="00813144" w:rsidRPr="007143FB" w:rsidRDefault="00813144" w:rsidP="007143FB">
      <w:pPr>
        <w:jc w:val="center"/>
        <w:rPr>
          <w:sz w:val="28"/>
          <w:szCs w:val="28"/>
          <w:vertAlign w:val="superscript"/>
        </w:rPr>
      </w:pPr>
      <w:r w:rsidRPr="007143FB">
        <w:rPr>
          <w:sz w:val="28"/>
          <w:szCs w:val="28"/>
          <w:vertAlign w:val="superscript"/>
        </w:rPr>
        <w:t>(прописью число, месяц и год выдачи доверенности)</w:t>
      </w:r>
    </w:p>
    <w:p w:rsidR="00E254AE" w:rsidRPr="007143FB" w:rsidRDefault="00551AE5" w:rsidP="007143FB">
      <w:pPr>
        <w:jc w:val="both"/>
        <w:rPr>
          <w:sz w:val="28"/>
          <w:szCs w:val="28"/>
        </w:rPr>
      </w:pPr>
      <w:r w:rsidRPr="007143FB">
        <w:rPr>
          <w:sz w:val="28"/>
          <w:szCs w:val="28"/>
        </w:rPr>
        <w:t>Претендент</w:t>
      </w:r>
      <w:r w:rsidR="00813144" w:rsidRPr="007143FB">
        <w:rPr>
          <w:sz w:val="28"/>
          <w:szCs w:val="28"/>
        </w:rPr>
        <w:t>:_</w:t>
      </w:r>
      <w:r w:rsidR="008D13FA" w:rsidRPr="007143FB">
        <w:rPr>
          <w:sz w:val="28"/>
          <w:szCs w:val="28"/>
        </w:rPr>
        <w:t>__________</w:t>
      </w:r>
      <w:r w:rsidR="00813144" w:rsidRPr="007143FB">
        <w:rPr>
          <w:sz w:val="28"/>
          <w:szCs w:val="28"/>
        </w:rPr>
        <w:t>_______</w:t>
      </w:r>
      <w:r w:rsidR="00E254AE" w:rsidRPr="007143FB">
        <w:rPr>
          <w:sz w:val="28"/>
          <w:szCs w:val="28"/>
        </w:rPr>
        <w:t>__________________________________________</w:t>
      </w:r>
    </w:p>
    <w:p w:rsidR="00813144" w:rsidRPr="007143FB" w:rsidRDefault="00813144" w:rsidP="007143FB">
      <w:pPr>
        <w:ind w:firstLine="709"/>
        <w:jc w:val="center"/>
        <w:rPr>
          <w:sz w:val="28"/>
          <w:szCs w:val="28"/>
          <w:vertAlign w:val="superscript"/>
        </w:rPr>
      </w:pPr>
      <w:r w:rsidRPr="007143FB">
        <w:rPr>
          <w:sz w:val="28"/>
          <w:szCs w:val="28"/>
          <w:vertAlign w:val="superscript"/>
        </w:rPr>
        <w:t>(наименование организации)</w:t>
      </w:r>
    </w:p>
    <w:p w:rsidR="00813144" w:rsidRPr="007143FB" w:rsidRDefault="00813144" w:rsidP="007143FB">
      <w:pPr>
        <w:jc w:val="center"/>
        <w:rPr>
          <w:sz w:val="28"/>
          <w:szCs w:val="28"/>
        </w:rPr>
      </w:pPr>
      <w:r w:rsidRPr="007143FB">
        <w:rPr>
          <w:sz w:val="28"/>
          <w:szCs w:val="28"/>
        </w:rPr>
        <w:t xml:space="preserve">доверяет </w:t>
      </w:r>
      <w:r w:rsidR="00E254AE" w:rsidRPr="007143FB">
        <w:rPr>
          <w:sz w:val="28"/>
          <w:szCs w:val="28"/>
        </w:rPr>
        <w:t>_</w:t>
      </w:r>
      <w:r w:rsidRPr="007143FB">
        <w:rPr>
          <w:sz w:val="28"/>
          <w:szCs w:val="28"/>
        </w:rPr>
        <w:t>_____________________________________________________________</w:t>
      </w:r>
    </w:p>
    <w:p w:rsidR="00813144" w:rsidRPr="007143FB" w:rsidRDefault="00813144" w:rsidP="007143FB">
      <w:pPr>
        <w:ind w:firstLine="709"/>
        <w:jc w:val="center"/>
        <w:rPr>
          <w:sz w:val="28"/>
          <w:szCs w:val="28"/>
          <w:vertAlign w:val="superscript"/>
        </w:rPr>
      </w:pPr>
      <w:r w:rsidRPr="007143FB">
        <w:rPr>
          <w:sz w:val="28"/>
          <w:szCs w:val="28"/>
          <w:vertAlign w:val="superscript"/>
        </w:rPr>
        <w:t>(фамилия, имя, отчество, должность)</w:t>
      </w:r>
    </w:p>
    <w:p w:rsidR="00813144" w:rsidRPr="007143FB" w:rsidRDefault="00813144" w:rsidP="007143FB">
      <w:pPr>
        <w:jc w:val="both"/>
        <w:rPr>
          <w:sz w:val="28"/>
          <w:szCs w:val="28"/>
        </w:rPr>
      </w:pPr>
      <w:r w:rsidRPr="007143FB">
        <w:rPr>
          <w:sz w:val="28"/>
          <w:szCs w:val="28"/>
        </w:rPr>
        <w:t>паспорт серии ____ №______ выдан _________________ «__» ___________</w:t>
      </w:r>
      <w:r w:rsidR="00E254AE" w:rsidRPr="007143FB">
        <w:rPr>
          <w:sz w:val="28"/>
          <w:szCs w:val="28"/>
        </w:rPr>
        <w:t>20</w:t>
      </w:r>
      <w:r w:rsidR="004C796C" w:rsidRPr="007143FB">
        <w:rPr>
          <w:sz w:val="28"/>
          <w:szCs w:val="28"/>
        </w:rPr>
        <w:t>_</w:t>
      </w:r>
      <w:r w:rsidR="00E254AE" w:rsidRPr="007143FB">
        <w:rPr>
          <w:sz w:val="28"/>
          <w:szCs w:val="28"/>
        </w:rPr>
        <w:t>_ г.</w:t>
      </w:r>
    </w:p>
    <w:p w:rsidR="00E254AE" w:rsidRPr="007143FB" w:rsidRDefault="00E254AE" w:rsidP="007143FB">
      <w:pPr>
        <w:jc w:val="both"/>
        <w:rPr>
          <w:sz w:val="28"/>
          <w:szCs w:val="28"/>
        </w:rPr>
      </w:pPr>
    </w:p>
    <w:p w:rsidR="00E254AE" w:rsidRPr="007143FB" w:rsidRDefault="00E254AE" w:rsidP="007143FB">
      <w:pPr>
        <w:jc w:val="both"/>
        <w:rPr>
          <w:sz w:val="28"/>
          <w:szCs w:val="28"/>
        </w:rPr>
      </w:pPr>
      <w:r w:rsidRPr="007143FB">
        <w:rPr>
          <w:sz w:val="28"/>
          <w:szCs w:val="28"/>
        </w:rPr>
        <w:t>______________________________________________________________________</w:t>
      </w:r>
    </w:p>
    <w:p w:rsidR="00813144" w:rsidRPr="007143FB" w:rsidRDefault="00813144" w:rsidP="007143FB">
      <w:pPr>
        <w:pStyle w:val="a5"/>
        <w:rPr>
          <w:sz w:val="28"/>
          <w:szCs w:val="28"/>
        </w:rPr>
      </w:pPr>
    </w:p>
    <w:p w:rsidR="00E254AE" w:rsidRPr="007143FB" w:rsidRDefault="00813144" w:rsidP="007143FB">
      <w:pPr>
        <w:pStyle w:val="a5"/>
        <w:rPr>
          <w:sz w:val="28"/>
          <w:szCs w:val="28"/>
        </w:rPr>
      </w:pPr>
      <w:r w:rsidRPr="007143FB">
        <w:rPr>
          <w:sz w:val="28"/>
          <w:szCs w:val="28"/>
        </w:rPr>
        <w:t xml:space="preserve">представлять интересы </w:t>
      </w:r>
      <w:r w:rsidR="00E254AE" w:rsidRPr="007143FB">
        <w:rPr>
          <w:sz w:val="28"/>
          <w:szCs w:val="28"/>
        </w:rPr>
        <w:t>_________________________________________________</w:t>
      </w:r>
    </w:p>
    <w:p w:rsidR="00813144" w:rsidRPr="007143FB" w:rsidRDefault="00813144" w:rsidP="007143FB">
      <w:pPr>
        <w:pStyle w:val="a5"/>
        <w:ind w:firstLine="709"/>
        <w:jc w:val="center"/>
        <w:rPr>
          <w:sz w:val="28"/>
          <w:szCs w:val="28"/>
          <w:vertAlign w:val="superscript"/>
        </w:rPr>
      </w:pPr>
      <w:r w:rsidRPr="007143FB">
        <w:rPr>
          <w:sz w:val="28"/>
          <w:szCs w:val="28"/>
          <w:vertAlign w:val="superscript"/>
        </w:rPr>
        <w:t>(наименование организации)</w:t>
      </w:r>
    </w:p>
    <w:p w:rsidR="00813144" w:rsidRPr="007143FB" w:rsidRDefault="00813144" w:rsidP="007143FB">
      <w:pPr>
        <w:jc w:val="both"/>
        <w:rPr>
          <w:sz w:val="28"/>
          <w:szCs w:val="28"/>
        </w:rPr>
      </w:pPr>
      <w:r w:rsidRPr="007143FB">
        <w:rPr>
          <w:sz w:val="28"/>
          <w:szCs w:val="28"/>
        </w:rPr>
        <w:t xml:space="preserve">на </w:t>
      </w:r>
      <w:r w:rsidR="00B02005" w:rsidRPr="007143FB">
        <w:rPr>
          <w:sz w:val="28"/>
          <w:szCs w:val="28"/>
        </w:rPr>
        <w:t xml:space="preserve">открытом </w:t>
      </w:r>
      <w:r w:rsidRPr="007143FB">
        <w:rPr>
          <w:sz w:val="28"/>
          <w:szCs w:val="28"/>
        </w:rPr>
        <w:t xml:space="preserve">конкурсе </w:t>
      </w:r>
      <w:r w:rsidR="00405DB2" w:rsidRPr="007143FB">
        <w:rPr>
          <w:b/>
          <w:sz w:val="28"/>
          <w:szCs w:val="28"/>
        </w:rPr>
        <w:t>по отбору кредитной организации для размещения средств гарантийного фонда</w:t>
      </w:r>
      <w:r w:rsidR="001F5800" w:rsidRPr="007143FB">
        <w:rPr>
          <w:b/>
          <w:sz w:val="28"/>
          <w:szCs w:val="28"/>
        </w:rPr>
        <w:t xml:space="preserve"> по лоту №___</w:t>
      </w:r>
      <w:r w:rsidR="005D2A77" w:rsidRPr="007143FB">
        <w:rPr>
          <w:b/>
          <w:sz w:val="28"/>
          <w:szCs w:val="28"/>
        </w:rPr>
        <w:t>,</w:t>
      </w:r>
      <w:r w:rsidRPr="007143FB">
        <w:rPr>
          <w:sz w:val="28"/>
          <w:szCs w:val="28"/>
        </w:rPr>
        <w:t xml:space="preserve"> проводим</w:t>
      </w:r>
      <w:r w:rsidR="00161D4A" w:rsidRPr="007143FB">
        <w:rPr>
          <w:sz w:val="28"/>
          <w:szCs w:val="28"/>
        </w:rPr>
        <w:t>ом</w:t>
      </w:r>
      <w:r w:rsidRPr="007143FB">
        <w:rPr>
          <w:sz w:val="28"/>
          <w:szCs w:val="28"/>
        </w:rPr>
        <w:t xml:space="preserve"> </w:t>
      </w:r>
      <w:r w:rsidR="008D13FA" w:rsidRPr="007143FB">
        <w:rPr>
          <w:sz w:val="28"/>
          <w:szCs w:val="28"/>
        </w:rPr>
        <w:t>Фондом развития и поддержки малого предпринимательства Республики Башкортостан</w:t>
      </w:r>
      <w:r w:rsidRPr="007143FB">
        <w:rPr>
          <w:i/>
          <w:sz w:val="28"/>
          <w:szCs w:val="28"/>
        </w:rPr>
        <w:t>.</w:t>
      </w:r>
    </w:p>
    <w:p w:rsidR="00813144" w:rsidRPr="007143FB" w:rsidRDefault="00813144" w:rsidP="007143FB">
      <w:pPr>
        <w:pStyle w:val="a5"/>
        <w:rPr>
          <w:sz w:val="28"/>
          <w:szCs w:val="28"/>
        </w:rPr>
      </w:pPr>
      <w:r w:rsidRPr="007143FB">
        <w:rPr>
          <w:sz w:val="28"/>
          <w:szCs w:val="28"/>
        </w:rPr>
        <w:tab/>
        <w:t xml:space="preserve">В целях выполнения данного поручения </w:t>
      </w:r>
      <w:r w:rsidR="00C70DA5" w:rsidRPr="007143FB">
        <w:rPr>
          <w:sz w:val="28"/>
          <w:szCs w:val="28"/>
        </w:rPr>
        <w:t>______________ (Ф.И.О.)</w:t>
      </w:r>
      <w:r w:rsidRPr="007143FB">
        <w:rPr>
          <w:sz w:val="28"/>
          <w:szCs w:val="28"/>
        </w:rPr>
        <w:t xml:space="preserve"> уполномочен представлять </w:t>
      </w:r>
      <w:r w:rsidR="00BE0373" w:rsidRPr="007143FB">
        <w:rPr>
          <w:sz w:val="28"/>
          <w:szCs w:val="28"/>
        </w:rPr>
        <w:t>к</w:t>
      </w:r>
      <w:r w:rsidRPr="007143FB">
        <w:rPr>
          <w:sz w:val="28"/>
          <w:szCs w:val="28"/>
        </w:rPr>
        <w:t>онкурсной комиссии необходимые документы, разъяснения положений по</w:t>
      </w:r>
      <w:r w:rsidR="00BE0373" w:rsidRPr="007143FB">
        <w:rPr>
          <w:sz w:val="28"/>
          <w:szCs w:val="28"/>
        </w:rPr>
        <w:t xml:space="preserve"> </w:t>
      </w:r>
      <w:r w:rsidRPr="007143FB">
        <w:rPr>
          <w:sz w:val="28"/>
          <w:szCs w:val="28"/>
        </w:rPr>
        <w:t>данной заявк</w:t>
      </w:r>
      <w:r w:rsidR="00A076CC" w:rsidRPr="007143FB">
        <w:rPr>
          <w:sz w:val="28"/>
          <w:szCs w:val="28"/>
        </w:rPr>
        <w:t>е</w:t>
      </w:r>
      <w:r w:rsidRPr="007143FB">
        <w:rPr>
          <w:sz w:val="28"/>
          <w:szCs w:val="28"/>
        </w:rPr>
        <w:t xml:space="preserve"> на участие в конкурсе, подписывать и получать от имени доверителя все документы, связанные с его выполнением.</w:t>
      </w:r>
    </w:p>
    <w:p w:rsidR="00813144" w:rsidRPr="007143FB" w:rsidRDefault="00813144" w:rsidP="007143FB">
      <w:pPr>
        <w:pStyle w:val="a5"/>
        <w:rPr>
          <w:sz w:val="28"/>
          <w:szCs w:val="28"/>
        </w:rPr>
      </w:pPr>
    </w:p>
    <w:p w:rsidR="00047851" w:rsidRPr="007143FB" w:rsidRDefault="00813144" w:rsidP="007143FB">
      <w:pPr>
        <w:pStyle w:val="a5"/>
        <w:rPr>
          <w:sz w:val="28"/>
          <w:szCs w:val="28"/>
        </w:rPr>
      </w:pPr>
      <w:r w:rsidRPr="007143FB">
        <w:rPr>
          <w:sz w:val="28"/>
          <w:szCs w:val="28"/>
        </w:rPr>
        <w:t xml:space="preserve">Подпись </w:t>
      </w:r>
      <w:r w:rsidR="00513F17" w:rsidRPr="007143FB">
        <w:rPr>
          <w:sz w:val="28"/>
          <w:szCs w:val="28"/>
        </w:rPr>
        <w:t xml:space="preserve">.______________________ __________________ </w:t>
      </w:r>
      <w:r w:rsidR="00047851" w:rsidRPr="007143FB">
        <w:rPr>
          <w:sz w:val="28"/>
          <w:szCs w:val="28"/>
        </w:rPr>
        <w:t>удостоверяем</w:t>
      </w:r>
      <w:r w:rsidR="00513F17" w:rsidRPr="007143FB">
        <w:rPr>
          <w:sz w:val="28"/>
          <w:szCs w:val="28"/>
        </w:rPr>
        <w:t>.</w:t>
      </w:r>
    </w:p>
    <w:p w:rsidR="008D13FA" w:rsidRPr="007143FB" w:rsidRDefault="00047851" w:rsidP="007143FB">
      <w:pPr>
        <w:pStyle w:val="a5"/>
        <w:rPr>
          <w:sz w:val="28"/>
          <w:szCs w:val="28"/>
          <w:vertAlign w:val="superscript"/>
        </w:rPr>
      </w:pPr>
      <w:r w:rsidRPr="007143FB">
        <w:rPr>
          <w:sz w:val="28"/>
          <w:szCs w:val="28"/>
        </w:rPr>
        <w:t xml:space="preserve">                        </w:t>
      </w:r>
      <w:r w:rsidR="008D13FA" w:rsidRPr="007143FB">
        <w:rPr>
          <w:sz w:val="28"/>
          <w:szCs w:val="28"/>
          <w:vertAlign w:val="superscript"/>
        </w:rPr>
        <w:t xml:space="preserve">(Ф.И.О. удостоверяемого)             </w:t>
      </w:r>
      <w:r w:rsidR="00E254AE" w:rsidRPr="007143FB">
        <w:rPr>
          <w:sz w:val="28"/>
          <w:szCs w:val="28"/>
          <w:vertAlign w:val="superscript"/>
        </w:rPr>
        <w:t xml:space="preserve">   </w:t>
      </w:r>
      <w:r w:rsidR="008D13FA" w:rsidRPr="007143FB">
        <w:rPr>
          <w:sz w:val="28"/>
          <w:szCs w:val="28"/>
          <w:vertAlign w:val="superscript"/>
        </w:rPr>
        <w:t>(Подпись удостоверяемого)</w:t>
      </w:r>
    </w:p>
    <w:p w:rsidR="00813144" w:rsidRPr="007143FB" w:rsidRDefault="00813144" w:rsidP="007143FB">
      <w:pPr>
        <w:pStyle w:val="a5"/>
        <w:rPr>
          <w:sz w:val="28"/>
          <w:szCs w:val="28"/>
        </w:rPr>
      </w:pPr>
    </w:p>
    <w:p w:rsidR="00813144" w:rsidRPr="007143FB" w:rsidRDefault="00813144" w:rsidP="007143FB">
      <w:pPr>
        <w:pStyle w:val="a5"/>
        <w:rPr>
          <w:sz w:val="28"/>
          <w:szCs w:val="28"/>
        </w:rPr>
      </w:pPr>
      <w:r w:rsidRPr="007143FB">
        <w:rPr>
          <w:sz w:val="28"/>
          <w:szCs w:val="28"/>
        </w:rPr>
        <w:t>Доверенность действительна по «___» _____________ 20</w:t>
      </w:r>
      <w:r w:rsidR="00A076CC" w:rsidRPr="007143FB">
        <w:rPr>
          <w:sz w:val="28"/>
          <w:szCs w:val="28"/>
        </w:rPr>
        <w:t>1</w:t>
      </w:r>
      <w:r w:rsidR="00C70DA5" w:rsidRPr="007143FB">
        <w:rPr>
          <w:sz w:val="28"/>
          <w:szCs w:val="28"/>
        </w:rPr>
        <w:t>_</w:t>
      </w:r>
      <w:r w:rsidRPr="007143FB">
        <w:rPr>
          <w:sz w:val="28"/>
          <w:szCs w:val="28"/>
        </w:rPr>
        <w:t xml:space="preserve"> г.</w:t>
      </w:r>
    </w:p>
    <w:p w:rsidR="00A076CC" w:rsidRPr="007143FB" w:rsidRDefault="00A076CC" w:rsidP="007143FB">
      <w:pPr>
        <w:pStyle w:val="a5"/>
        <w:rPr>
          <w:sz w:val="28"/>
          <w:szCs w:val="28"/>
        </w:rPr>
      </w:pPr>
    </w:p>
    <w:p w:rsidR="00813144" w:rsidRPr="007143FB" w:rsidRDefault="00813144" w:rsidP="007143FB">
      <w:pPr>
        <w:pStyle w:val="a5"/>
        <w:rPr>
          <w:sz w:val="28"/>
          <w:szCs w:val="28"/>
        </w:rPr>
      </w:pPr>
    </w:p>
    <w:p w:rsidR="00A076CC" w:rsidRPr="007143FB" w:rsidRDefault="00A076CC" w:rsidP="007143FB">
      <w:pPr>
        <w:pStyle w:val="a5"/>
        <w:rPr>
          <w:sz w:val="28"/>
          <w:szCs w:val="28"/>
        </w:rPr>
      </w:pPr>
      <w:r w:rsidRPr="007143FB">
        <w:rPr>
          <w:sz w:val="28"/>
          <w:szCs w:val="28"/>
        </w:rPr>
        <w:t>Должность ___________________Фамилия, Имя, Отчество___________________</w:t>
      </w:r>
    </w:p>
    <w:p w:rsidR="00A076CC" w:rsidRPr="007143FB" w:rsidRDefault="00A076CC" w:rsidP="007143FB">
      <w:pPr>
        <w:pStyle w:val="a5"/>
        <w:rPr>
          <w:sz w:val="28"/>
          <w:szCs w:val="28"/>
        </w:rPr>
      </w:pPr>
    </w:p>
    <w:p w:rsidR="00813144" w:rsidRPr="007143FB" w:rsidRDefault="00A076CC" w:rsidP="007143FB">
      <w:pPr>
        <w:pStyle w:val="a5"/>
        <w:rPr>
          <w:sz w:val="28"/>
          <w:szCs w:val="28"/>
          <w:vertAlign w:val="superscript"/>
        </w:rPr>
      </w:pPr>
      <w:r w:rsidRPr="007143FB">
        <w:rPr>
          <w:sz w:val="28"/>
          <w:szCs w:val="28"/>
        </w:rPr>
        <w:t>Подпись ____________________</w:t>
      </w:r>
      <w:bookmarkStart w:id="4" w:name="_ЧАСТЬ_II._ПРОЕКТ_ГОСУДАРСТВЕННОГО_К"/>
      <w:bookmarkEnd w:id="4"/>
      <w:r w:rsidRPr="007143FB">
        <w:rPr>
          <w:sz w:val="28"/>
          <w:szCs w:val="28"/>
        </w:rPr>
        <w:t xml:space="preserve"> М.П</w:t>
      </w:r>
      <w:r w:rsidR="00B02005" w:rsidRPr="007143FB">
        <w:rPr>
          <w:sz w:val="28"/>
          <w:szCs w:val="28"/>
        </w:rPr>
        <w:t>.</w:t>
      </w:r>
    </w:p>
    <w:p w:rsidR="004F3C7A" w:rsidRPr="007143FB" w:rsidRDefault="00047851" w:rsidP="007143FB">
      <w:pPr>
        <w:jc w:val="right"/>
        <w:rPr>
          <w:b/>
          <w:sz w:val="28"/>
          <w:szCs w:val="28"/>
        </w:rPr>
      </w:pPr>
      <w:r w:rsidRPr="007143FB">
        <w:rPr>
          <w:b/>
          <w:sz w:val="28"/>
          <w:szCs w:val="28"/>
        </w:rPr>
        <w:br w:type="page"/>
      </w:r>
      <w:r w:rsidR="004F3C7A" w:rsidRPr="007143FB">
        <w:rPr>
          <w:b/>
          <w:sz w:val="28"/>
          <w:szCs w:val="28"/>
        </w:rPr>
        <w:lastRenderedPageBreak/>
        <w:t>Форма № 6</w:t>
      </w:r>
    </w:p>
    <w:p w:rsidR="004F3C7A" w:rsidRPr="007143FB" w:rsidRDefault="004F3C7A" w:rsidP="007143FB">
      <w:pPr>
        <w:rPr>
          <w:b/>
          <w:sz w:val="28"/>
          <w:szCs w:val="28"/>
        </w:rPr>
      </w:pPr>
    </w:p>
    <w:p w:rsidR="00A63360" w:rsidRPr="007143FB" w:rsidRDefault="00404F10" w:rsidP="007143FB">
      <w:pPr>
        <w:jc w:val="center"/>
        <w:rPr>
          <w:b/>
          <w:sz w:val="28"/>
          <w:szCs w:val="28"/>
        </w:rPr>
      </w:pPr>
      <w:r w:rsidRPr="007143FB">
        <w:rPr>
          <w:b/>
          <w:sz w:val="28"/>
          <w:szCs w:val="28"/>
        </w:rPr>
        <w:t xml:space="preserve">ПРОЕКТ </w:t>
      </w:r>
      <w:r w:rsidR="00551AE5" w:rsidRPr="007143FB">
        <w:rPr>
          <w:b/>
          <w:sz w:val="28"/>
          <w:szCs w:val="28"/>
        </w:rPr>
        <w:t>ДОГОВОРА</w:t>
      </w:r>
    </w:p>
    <w:p w:rsidR="00404F10" w:rsidRPr="007143FB" w:rsidRDefault="000667AB" w:rsidP="007143FB">
      <w:pPr>
        <w:jc w:val="center"/>
        <w:rPr>
          <w:sz w:val="28"/>
          <w:szCs w:val="28"/>
        </w:rPr>
      </w:pPr>
      <w:r w:rsidRPr="007143FB">
        <w:rPr>
          <w:b/>
          <w:sz w:val="28"/>
          <w:szCs w:val="28"/>
        </w:rPr>
        <w:t>НА РАЗМЕЩЕНИЕ СРЕДСТВ</w:t>
      </w:r>
      <w:r w:rsidR="00A63360" w:rsidRPr="007143FB">
        <w:rPr>
          <w:b/>
          <w:sz w:val="28"/>
          <w:szCs w:val="28"/>
        </w:rPr>
        <w:t xml:space="preserve"> </w:t>
      </w:r>
      <w:r w:rsidRPr="007143FB">
        <w:rPr>
          <w:b/>
          <w:sz w:val="28"/>
          <w:szCs w:val="28"/>
        </w:rPr>
        <w:t>ГАРАНТИЙНОГО ФОНДА</w:t>
      </w:r>
    </w:p>
    <w:p w:rsidR="00404F10" w:rsidRPr="007143FB" w:rsidRDefault="00404F10" w:rsidP="007143F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F10" w:rsidRPr="007143FB" w:rsidRDefault="00551AE5" w:rsidP="007143FB">
      <w:pPr>
        <w:jc w:val="center"/>
        <w:rPr>
          <w:b/>
          <w:sz w:val="28"/>
          <w:szCs w:val="28"/>
        </w:rPr>
      </w:pPr>
      <w:r w:rsidRPr="007143FB">
        <w:rPr>
          <w:b/>
          <w:sz w:val="28"/>
          <w:szCs w:val="28"/>
        </w:rPr>
        <w:t>Договор</w:t>
      </w:r>
      <w:r w:rsidR="00404F10" w:rsidRPr="007143FB">
        <w:rPr>
          <w:b/>
          <w:sz w:val="28"/>
          <w:szCs w:val="28"/>
        </w:rPr>
        <w:t xml:space="preserve"> на размещение </w:t>
      </w:r>
      <w:r w:rsidR="008D13FA" w:rsidRPr="007143FB">
        <w:rPr>
          <w:b/>
          <w:sz w:val="28"/>
          <w:szCs w:val="28"/>
        </w:rPr>
        <w:t>средств гарантийного фонда</w:t>
      </w:r>
    </w:p>
    <w:p w:rsidR="001F5800" w:rsidRPr="007143FB" w:rsidRDefault="001F5800" w:rsidP="007143FB">
      <w:pPr>
        <w:jc w:val="center"/>
        <w:rPr>
          <w:b/>
          <w:sz w:val="28"/>
          <w:szCs w:val="28"/>
        </w:rPr>
      </w:pPr>
      <w:r w:rsidRPr="007143FB">
        <w:rPr>
          <w:b/>
          <w:sz w:val="28"/>
          <w:szCs w:val="28"/>
        </w:rPr>
        <w:t>по лоту №___</w:t>
      </w:r>
    </w:p>
    <w:p w:rsidR="001F5800" w:rsidRPr="007143FB" w:rsidRDefault="001F5800" w:rsidP="007143FB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96"/>
        <w:gridCol w:w="5235"/>
      </w:tblGrid>
      <w:tr w:rsidR="00404F10" w:rsidRPr="007143FB" w:rsidTr="00711F8A">
        <w:tc>
          <w:tcPr>
            <w:tcW w:w="4796" w:type="dxa"/>
          </w:tcPr>
          <w:p w:rsidR="00404F10" w:rsidRPr="007143FB" w:rsidRDefault="00404F10" w:rsidP="007143FB">
            <w:pPr>
              <w:ind w:firstLine="567"/>
              <w:jc w:val="both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г. Уфа</w:t>
            </w:r>
          </w:p>
        </w:tc>
        <w:tc>
          <w:tcPr>
            <w:tcW w:w="5235" w:type="dxa"/>
          </w:tcPr>
          <w:p w:rsidR="00404F10" w:rsidRPr="007143FB" w:rsidRDefault="008D13FA" w:rsidP="007143FB">
            <w:pPr>
              <w:jc w:val="right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«__» ____________</w:t>
            </w:r>
            <w:r w:rsidR="00404F10" w:rsidRPr="007143FB">
              <w:rPr>
                <w:sz w:val="28"/>
                <w:szCs w:val="28"/>
              </w:rPr>
              <w:t xml:space="preserve"> 20</w:t>
            </w:r>
            <w:r w:rsidR="00A076CC" w:rsidRPr="007143FB">
              <w:rPr>
                <w:sz w:val="28"/>
                <w:szCs w:val="28"/>
              </w:rPr>
              <w:t>1</w:t>
            </w:r>
            <w:r w:rsidR="00A22165" w:rsidRPr="007143FB">
              <w:rPr>
                <w:sz w:val="28"/>
                <w:szCs w:val="28"/>
              </w:rPr>
              <w:t>_</w:t>
            </w:r>
            <w:r w:rsidR="00404F10" w:rsidRPr="007143FB">
              <w:rPr>
                <w:sz w:val="28"/>
                <w:szCs w:val="28"/>
              </w:rPr>
              <w:t xml:space="preserve"> год</w:t>
            </w:r>
            <w:r w:rsidR="00B3261A" w:rsidRPr="007143FB">
              <w:rPr>
                <w:sz w:val="28"/>
                <w:szCs w:val="28"/>
              </w:rPr>
              <w:t>а</w:t>
            </w:r>
          </w:p>
        </w:tc>
      </w:tr>
    </w:tbl>
    <w:p w:rsidR="00404F10" w:rsidRPr="007143FB" w:rsidRDefault="00404F10" w:rsidP="007143FB">
      <w:pPr>
        <w:jc w:val="both"/>
        <w:rPr>
          <w:sz w:val="28"/>
          <w:szCs w:val="28"/>
        </w:rPr>
      </w:pPr>
    </w:p>
    <w:p w:rsidR="00404F10" w:rsidRPr="007143FB" w:rsidRDefault="008D13FA" w:rsidP="007143FB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Фонд развития и поддержки малого предпринимательства Республики Башкортостан</w:t>
      </w:r>
      <w:r w:rsidR="00404F10" w:rsidRPr="007143FB">
        <w:rPr>
          <w:sz w:val="28"/>
          <w:szCs w:val="28"/>
        </w:rPr>
        <w:t>, именуем</w:t>
      </w:r>
      <w:r w:rsidRPr="007143FB">
        <w:rPr>
          <w:sz w:val="28"/>
          <w:szCs w:val="28"/>
        </w:rPr>
        <w:t>ый</w:t>
      </w:r>
      <w:r w:rsidR="00404F10" w:rsidRPr="007143FB">
        <w:rPr>
          <w:sz w:val="28"/>
          <w:szCs w:val="28"/>
        </w:rPr>
        <w:t xml:space="preserve"> в дальнейшем </w:t>
      </w:r>
      <w:r w:rsidR="007D1B99" w:rsidRPr="007143FB">
        <w:rPr>
          <w:sz w:val="28"/>
          <w:szCs w:val="28"/>
        </w:rPr>
        <w:t>Фонд</w:t>
      </w:r>
      <w:r w:rsidR="00404F10" w:rsidRPr="007143FB">
        <w:rPr>
          <w:sz w:val="28"/>
          <w:szCs w:val="28"/>
        </w:rPr>
        <w:t xml:space="preserve">, в лице </w:t>
      </w:r>
      <w:r w:rsidR="009C7D54" w:rsidRPr="007143FB">
        <w:rPr>
          <w:sz w:val="28"/>
          <w:szCs w:val="28"/>
        </w:rPr>
        <w:t>_______________</w:t>
      </w:r>
      <w:r w:rsidRPr="007143FB">
        <w:rPr>
          <w:sz w:val="28"/>
          <w:szCs w:val="28"/>
        </w:rPr>
        <w:t>,</w:t>
      </w:r>
      <w:r w:rsidR="00404F10" w:rsidRPr="007143FB">
        <w:rPr>
          <w:sz w:val="28"/>
          <w:szCs w:val="28"/>
        </w:rPr>
        <w:t xml:space="preserve"> действующего на основании </w:t>
      </w:r>
      <w:r w:rsidR="00A076CC" w:rsidRPr="007143FB">
        <w:rPr>
          <w:sz w:val="28"/>
          <w:szCs w:val="28"/>
        </w:rPr>
        <w:t>_________</w:t>
      </w:r>
      <w:r w:rsidRPr="007143FB">
        <w:rPr>
          <w:sz w:val="28"/>
          <w:szCs w:val="28"/>
        </w:rPr>
        <w:t xml:space="preserve"> и ________________________,</w:t>
      </w:r>
      <w:r w:rsidR="00404F10" w:rsidRPr="007143FB">
        <w:rPr>
          <w:sz w:val="28"/>
          <w:szCs w:val="28"/>
        </w:rPr>
        <w:t xml:space="preserve"> именуемое в дальнейшем </w:t>
      </w:r>
      <w:r w:rsidR="007D1B99" w:rsidRPr="007143FB">
        <w:rPr>
          <w:sz w:val="28"/>
          <w:szCs w:val="28"/>
        </w:rPr>
        <w:t>Банк</w:t>
      </w:r>
      <w:r w:rsidR="00404F10" w:rsidRPr="007143FB">
        <w:rPr>
          <w:sz w:val="28"/>
          <w:szCs w:val="28"/>
        </w:rPr>
        <w:t>, в лице ________</w:t>
      </w:r>
      <w:r w:rsidRPr="007143FB">
        <w:rPr>
          <w:sz w:val="28"/>
          <w:szCs w:val="28"/>
        </w:rPr>
        <w:t>________</w:t>
      </w:r>
      <w:r w:rsidR="00404F10" w:rsidRPr="007143FB">
        <w:rPr>
          <w:sz w:val="28"/>
          <w:szCs w:val="28"/>
        </w:rPr>
        <w:t>____, действующе</w:t>
      </w:r>
      <w:r w:rsidRPr="007143FB">
        <w:rPr>
          <w:sz w:val="28"/>
          <w:szCs w:val="28"/>
        </w:rPr>
        <w:t xml:space="preserve">го </w:t>
      </w:r>
      <w:r w:rsidR="00404F10" w:rsidRPr="007143FB">
        <w:rPr>
          <w:sz w:val="28"/>
          <w:szCs w:val="28"/>
        </w:rPr>
        <w:t xml:space="preserve">на основании </w:t>
      </w:r>
      <w:r w:rsidR="007D1B99" w:rsidRPr="007143FB">
        <w:rPr>
          <w:sz w:val="28"/>
          <w:szCs w:val="28"/>
        </w:rPr>
        <w:t xml:space="preserve">_______________, </w:t>
      </w:r>
      <w:r w:rsidR="004E0F72" w:rsidRPr="007143FB">
        <w:rPr>
          <w:sz w:val="28"/>
          <w:szCs w:val="28"/>
        </w:rPr>
        <w:t xml:space="preserve">при совместном упоминании именуемые Стороны, </w:t>
      </w:r>
      <w:r w:rsidR="007D1B99" w:rsidRPr="007143FB">
        <w:rPr>
          <w:sz w:val="28"/>
          <w:szCs w:val="28"/>
        </w:rPr>
        <w:t xml:space="preserve">во исполнение </w:t>
      </w:r>
      <w:r w:rsidRPr="007143FB">
        <w:rPr>
          <w:sz w:val="28"/>
          <w:szCs w:val="28"/>
        </w:rPr>
        <w:t>п</w:t>
      </w:r>
      <w:r w:rsidR="00404F10" w:rsidRPr="007143FB">
        <w:rPr>
          <w:sz w:val="28"/>
          <w:szCs w:val="28"/>
        </w:rPr>
        <w:t xml:space="preserve">ротокола </w:t>
      </w:r>
      <w:r w:rsidR="007D1B99" w:rsidRPr="007143FB">
        <w:rPr>
          <w:sz w:val="28"/>
          <w:szCs w:val="28"/>
        </w:rPr>
        <w:t>№ ___ от «__» __________ 20</w:t>
      </w:r>
      <w:r w:rsidR="00A076CC" w:rsidRPr="007143FB">
        <w:rPr>
          <w:sz w:val="28"/>
          <w:szCs w:val="28"/>
        </w:rPr>
        <w:t>1</w:t>
      </w:r>
      <w:r w:rsidR="00A22165" w:rsidRPr="007143FB">
        <w:rPr>
          <w:sz w:val="28"/>
          <w:szCs w:val="28"/>
        </w:rPr>
        <w:t>_</w:t>
      </w:r>
      <w:r w:rsidR="007D1B99" w:rsidRPr="007143FB">
        <w:rPr>
          <w:sz w:val="28"/>
          <w:szCs w:val="28"/>
        </w:rPr>
        <w:t xml:space="preserve"> года</w:t>
      </w:r>
      <w:r w:rsidR="00404F10" w:rsidRPr="007143FB">
        <w:rPr>
          <w:sz w:val="28"/>
          <w:szCs w:val="28"/>
        </w:rPr>
        <w:t xml:space="preserve"> </w:t>
      </w:r>
      <w:r w:rsidR="00A076CC" w:rsidRPr="007143FB">
        <w:rPr>
          <w:sz w:val="28"/>
          <w:szCs w:val="28"/>
        </w:rPr>
        <w:t>к</w:t>
      </w:r>
      <w:r w:rsidR="007D1B99" w:rsidRPr="007143FB">
        <w:rPr>
          <w:sz w:val="28"/>
          <w:szCs w:val="28"/>
        </w:rPr>
        <w:t>онкурсной</w:t>
      </w:r>
      <w:r w:rsidR="00404F10" w:rsidRPr="007143FB">
        <w:rPr>
          <w:sz w:val="28"/>
          <w:szCs w:val="28"/>
        </w:rPr>
        <w:t xml:space="preserve"> комиссии заключили настоящий </w:t>
      </w:r>
      <w:r w:rsidR="00551AE5" w:rsidRPr="007143FB">
        <w:rPr>
          <w:sz w:val="28"/>
          <w:szCs w:val="28"/>
        </w:rPr>
        <w:t>Договор</w:t>
      </w:r>
      <w:r w:rsidR="00404F10" w:rsidRPr="007143FB">
        <w:rPr>
          <w:sz w:val="28"/>
          <w:szCs w:val="28"/>
        </w:rPr>
        <w:t xml:space="preserve"> о нижеследующем:</w:t>
      </w:r>
    </w:p>
    <w:p w:rsidR="00404F10" w:rsidRPr="007143FB" w:rsidRDefault="00404F10" w:rsidP="007143FB">
      <w:pPr>
        <w:ind w:firstLine="567"/>
        <w:jc w:val="both"/>
        <w:rPr>
          <w:sz w:val="28"/>
          <w:szCs w:val="28"/>
        </w:rPr>
      </w:pPr>
    </w:p>
    <w:p w:rsidR="00404F10" w:rsidRPr="007143FB" w:rsidRDefault="00047851" w:rsidP="007143FB">
      <w:pPr>
        <w:ind w:firstLine="567"/>
        <w:jc w:val="center"/>
        <w:rPr>
          <w:b/>
          <w:sz w:val="28"/>
          <w:szCs w:val="28"/>
        </w:rPr>
      </w:pPr>
      <w:r w:rsidRPr="007143FB">
        <w:rPr>
          <w:b/>
          <w:sz w:val="28"/>
          <w:szCs w:val="28"/>
        </w:rPr>
        <w:t xml:space="preserve">1. </w:t>
      </w:r>
      <w:r w:rsidR="00404F10" w:rsidRPr="007143FB">
        <w:rPr>
          <w:b/>
          <w:sz w:val="28"/>
          <w:szCs w:val="28"/>
        </w:rPr>
        <w:t xml:space="preserve">Предмет и условия </w:t>
      </w:r>
      <w:r w:rsidR="00551AE5" w:rsidRPr="007143FB">
        <w:rPr>
          <w:b/>
          <w:sz w:val="28"/>
          <w:szCs w:val="28"/>
        </w:rPr>
        <w:t>договора</w:t>
      </w:r>
    </w:p>
    <w:p w:rsidR="00404F10" w:rsidRPr="007143FB" w:rsidRDefault="00404F10" w:rsidP="007143FB">
      <w:pPr>
        <w:tabs>
          <w:tab w:val="left" w:pos="1260"/>
        </w:tabs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 xml:space="preserve">1.1. </w:t>
      </w:r>
      <w:r w:rsidR="00F46A2B" w:rsidRPr="007143FB">
        <w:rPr>
          <w:sz w:val="28"/>
          <w:szCs w:val="28"/>
        </w:rPr>
        <w:t>Р</w:t>
      </w:r>
      <w:r w:rsidR="007D1B99" w:rsidRPr="007143FB">
        <w:rPr>
          <w:sz w:val="28"/>
          <w:szCs w:val="28"/>
        </w:rPr>
        <w:t xml:space="preserve">азмещение средств </w:t>
      </w:r>
      <w:r w:rsidRPr="007143FB">
        <w:rPr>
          <w:sz w:val="28"/>
          <w:szCs w:val="28"/>
        </w:rPr>
        <w:t>гарантийного фонда осуществляе</w:t>
      </w:r>
      <w:r w:rsidR="00F46A2B" w:rsidRPr="007143FB">
        <w:rPr>
          <w:sz w:val="28"/>
          <w:szCs w:val="28"/>
        </w:rPr>
        <w:t>тся</w:t>
      </w:r>
      <w:r w:rsidRPr="007143FB">
        <w:rPr>
          <w:sz w:val="28"/>
          <w:szCs w:val="28"/>
        </w:rPr>
        <w:t xml:space="preserve"> путем </w:t>
      </w:r>
      <w:r w:rsidR="00F55036" w:rsidRPr="007143FB">
        <w:rPr>
          <w:sz w:val="28"/>
          <w:szCs w:val="28"/>
        </w:rPr>
        <w:t xml:space="preserve">заключения Фондом и Банком </w:t>
      </w:r>
      <w:r w:rsidR="009E59CD" w:rsidRPr="007143FB">
        <w:rPr>
          <w:sz w:val="28"/>
          <w:szCs w:val="28"/>
        </w:rPr>
        <w:t>договор</w:t>
      </w:r>
      <w:r w:rsidR="00B554E7" w:rsidRPr="007143FB">
        <w:rPr>
          <w:sz w:val="28"/>
          <w:szCs w:val="28"/>
        </w:rPr>
        <w:t>а</w:t>
      </w:r>
      <w:r w:rsidR="009E59CD" w:rsidRPr="007143FB">
        <w:rPr>
          <w:sz w:val="28"/>
          <w:szCs w:val="28"/>
        </w:rPr>
        <w:t xml:space="preserve"> </w:t>
      </w:r>
      <w:r w:rsidR="00B554E7" w:rsidRPr="007143FB">
        <w:rPr>
          <w:sz w:val="28"/>
          <w:szCs w:val="28"/>
        </w:rPr>
        <w:t xml:space="preserve">банковского вклада (депозита) </w:t>
      </w:r>
      <w:r w:rsidR="00F55036" w:rsidRPr="007143FB">
        <w:rPr>
          <w:sz w:val="28"/>
          <w:szCs w:val="28"/>
        </w:rPr>
        <w:t xml:space="preserve">и </w:t>
      </w:r>
      <w:r w:rsidR="007D1B99" w:rsidRPr="007143FB">
        <w:rPr>
          <w:sz w:val="28"/>
          <w:szCs w:val="28"/>
        </w:rPr>
        <w:t>перечислени</w:t>
      </w:r>
      <w:r w:rsidR="00F55036" w:rsidRPr="007143FB">
        <w:rPr>
          <w:sz w:val="28"/>
          <w:szCs w:val="28"/>
        </w:rPr>
        <w:t>и</w:t>
      </w:r>
      <w:r w:rsidR="007D1B99" w:rsidRPr="007143FB">
        <w:rPr>
          <w:sz w:val="28"/>
          <w:szCs w:val="28"/>
        </w:rPr>
        <w:t xml:space="preserve"> </w:t>
      </w:r>
      <w:r w:rsidR="00A076CC" w:rsidRPr="007143FB">
        <w:rPr>
          <w:sz w:val="28"/>
          <w:szCs w:val="28"/>
        </w:rPr>
        <w:t>средств гарантийного фонда</w:t>
      </w:r>
      <w:r w:rsidR="00FB7A32" w:rsidRPr="007143FB">
        <w:rPr>
          <w:sz w:val="28"/>
          <w:szCs w:val="28"/>
        </w:rPr>
        <w:t xml:space="preserve"> </w:t>
      </w:r>
      <w:r w:rsidR="00F55036" w:rsidRPr="007143FB">
        <w:rPr>
          <w:sz w:val="28"/>
          <w:szCs w:val="28"/>
        </w:rPr>
        <w:t>на откры</w:t>
      </w:r>
      <w:r w:rsidR="00F46A2B" w:rsidRPr="007143FB">
        <w:rPr>
          <w:sz w:val="28"/>
          <w:szCs w:val="28"/>
        </w:rPr>
        <w:t xml:space="preserve">тый </w:t>
      </w:r>
      <w:r w:rsidR="00C038DA" w:rsidRPr="007143FB">
        <w:rPr>
          <w:sz w:val="28"/>
          <w:szCs w:val="28"/>
          <w:lang w:val="en-US"/>
        </w:rPr>
        <w:t>c</w:t>
      </w:r>
      <w:r w:rsidR="00F55036" w:rsidRPr="007143FB">
        <w:rPr>
          <w:sz w:val="28"/>
          <w:szCs w:val="28"/>
        </w:rPr>
        <w:t>чет</w:t>
      </w:r>
      <w:r w:rsidRPr="007143FB">
        <w:rPr>
          <w:sz w:val="28"/>
          <w:szCs w:val="28"/>
        </w:rPr>
        <w:t xml:space="preserve"> </w:t>
      </w:r>
      <w:r w:rsidR="00F55036" w:rsidRPr="007143FB">
        <w:rPr>
          <w:sz w:val="28"/>
          <w:szCs w:val="28"/>
        </w:rPr>
        <w:t>Фонда</w:t>
      </w:r>
      <w:r w:rsidRPr="007143FB">
        <w:rPr>
          <w:sz w:val="28"/>
          <w:szCs w:val="28"/>
        </w:rPr>
        <w:t xml:space="preserve"> на условиях и порядке</w:t>
      </w:r>
      <w:r w:rsidR="00A076CC" w:rsidRPr="007143FB">
        <w:rPr>
          <w:sz w:val="28"/>
          <w:szCs w:val="28"/>
        </w:rPr>
        <w:t>,</w:t>
      </w:r>
      <w:r w:rsidRPr="007143FB">
        <w:rPr>
          <w:sz w:val="28"/>
          <w:szCs w:val="28"/>
        </w:rPr>
        <w:t xml:space="preserve"> предусмотренных</w:t>
      </w:r>
      <w:r w:rsidR="00B3261A" w:rsidRPr="007143FB">
        <w:rPr>
          <w:sz w:val="28"/>
          <w:szCs w:val="28"/>
        </w:rPr>
        <w:t xml:space="preserve"> настоящим</w:t>
      </w:r>
      <w:r w:rsidRPr="007143FB">
        <w:rPr>
          <w:sz w:val="28"/>
          <w:szCs w:val="28"/>
        </w:rPr>
        <w:t xml:space="preserve"> </w:t>
      </w:r>
      <w:r w:rsidR="00AE1AAD" w:rsidRPr="007143FB">
        <w:rPr>
          <w:sz w:val="28"/>
          <w:szCs w:val="28"/>
        </w:rPr>
        <w:t>Договором</w:t>
      </w:r>
      <w:r w:rsidRPr="007143FB">
        <w:rPr>
          <w:sz w:val="28"/>
          <w:szCs w:val="28"/>
        </w:rPr>
        <w:t>.</w:t>
      </w:r>
    </w:p>
    <w:p w:rsidR="00404F10" w:rsidRPr="007143FB" w:rsidRDefault="00404F10" w:rsidP="007143FB">
      <w:pPr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1.</w:t>
      </w:r>
      <w:r w:rsidR="00F55036" w:rsidRPr="007143FB">
        <w:rPr>
          <w:sz w:val="28"/>
          <w:szCs w:val="28"/>
        </w:rPr>
        <w:t>2</w:t>
      </w:r>
      <w:r w:rsidRPr="007143FB">
        <w:rPr>
          <w:sz w:val="28"/>
          <w:szCs w:val="28"/>
        </w:rPr>
        <w:t xml:space="preserve">. Средства гарантийного фонда размещаются </w:t>
      </w:r>
      <w:r w:rsidR="00F55036" w:rsidRPr="007143FB">
        <w:rPr>
          <w:sz w:val="28"/>
          <w:szCs w:val="28"/>
        </w:rPr>
        <w:t xml:space="preserve">в Банке </w:t>
      </w:r>
      <w:r w:rsidRPr="007143FB">
        <w:rPr>
          <w:sz w:val="28"/>
          <w:szCs w:val="28"/>
        </w:rPr>
        <w:t>на следующих условиях:</w:t>
      </w:r>
    </w:p>
    <w:p w:rsidR="00541F9E" w:rsidRPr="007143FB" w:rsidRDefault="00541F9E" w:rsidP="007143FB">
      <w:pPr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 xml:space="preserve">- срок </w:t>
      </w:r>
      <w:r w:rsidR="001E5615" w:rsidRPr="007143FB">
        <w:rPr>
          <w:sz w:val="28"/>
          <w:szCs w:val="28"/>
        </w:rPr>
        <w:t>1</w:t>
      </w:r>
      <w:r w:rsidRPr="007143FB">
        <w:rPr>
          <w:sz w:val="28"/>
          <w:szCs w:val="28"/>
        </w:rPr>
        <w:t xml:space="preserve"> </w:t>
      </w:r>
      <w:r w:rsidR="001E5615" w:rsidRPr="007143FB">
        <w:rPr>
          <w:sz w:val="28"/>
          <w:szCs w:val="28"/>
        </w:rPr>
        <w:t xml:space="preserve">(один) </w:t>
      </w:r>
      <w:r w:rsidRPr="007143FB">
        <w:rPr>
          <w:sz w:val="28"/>
          <w:szCs w:val="28"/>
        </w:rPr>
        <w:t>год;</w:t>
      </w:r>
    </w:p>
    <w:p w:rsidR="00541F9E" w:rsidRPr="007143FB" w:rsidRDefault="00541F9E" w:rsidP="007143FB">
      <w:pPr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- ставка по банковскому вкладу (депозиту) ______% годовых, начисляемая ежемесячно;</w:t>
      </w:r>
    </w:p>
    <w:p w:rsidR="00232111" w:rsidRPr="007143FB" w:rsidRDefault="00232111" w:rsidP="007143FB">
      <w:pPr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 xml:space="preserve">- возможность безусловного изъятия части вклада (депозита), размещенного в Банке, без потери доходности в срок не позднее </w:t>
      </w:r>
      <w:r w:rsidR="000A3E0B" w:rsidRPr="007143FB">
        <w:rPr>
          <w:sz w:val="28"/>
          <w:szCs w:val="28"/>
        </w:rPr>
        <w:t>10 (десяти)</w:t>
      </w:r>
      <w:r w:rsidRPr="007143FB">
        <w:rPr>
          <w:sz w:val="28"/>
          <w:szCs w:val="28"/>
        </w:rPr>
        <w:t xml:space="preserve"> рабочих дней с </w:t>
      </w:r>
      <w:r w:rsidR="000A3E0B" w:rsidRPr="007143FB">
        <w:rPr>
          <w:sz w:val="28"/>
          <w:szCs w:val="28"/>
        </w:rPr>
        <w:t>даты</w:t>
      </w:r>
      <w:r w:rsidRPr="007143FB">
        <w:rPr>
          <w:sz w:val="28"/>
          <w:szCs w:val="28"/>
        </w:rPr>
        <w:t xml:space="preserve"> получения </w:t>
      </w:r>
      <w:r w:rsidR="000A3E0B" w:rsidRPr="007143FB">
        <w:rPr>
          <w:sz w:val="28"/>
          <w:szCs w:val="28"/>
        </w:rPr>
        <w:t>Банком уведомления</w:t>
      </w:r>
      <w:r w:rsidRPr="007143FB">
        <w:rPr>
          <w:sz w:val="28"/>
          <w:szCs w:val="28"/>
        </w:rPr>
        <w:t xml:space="preserve"> Фонда;</w:t>
      </w:r>
    </w:p>
    <w:p w:rsidR="00446E97" w:rsidRPr="007143FB" w:rsidRDefault="00404F10" w:rsidP="007143FB">
      <w:pPr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 xml:space="preserve">- </w:t>
      </w:r>
      <w:r w:rsidR="00446E97" w:rsidRPr="007143FB">
        <w:rPr>
          <w:sz w:val="28"/>
          <w:szCs w:val="28"/>
        </w:rPr>
        <w:t>тарифы за обслуживание</w:t>
      </w:r>
      <w:r w:rsidR="000A3E0B" w:rsidRPr="007143FB">
        <w:rPr>
          <w:sz w:val="28"/>
          <w:szCs w:val="28"/>
        </w:rPr>
        <w:t xml:space="preserve"> </w:t>
      </w:r>
      <w:r w:rsidR="00446E97" w:rsidRPr="007143FB">
        <w:rPr>
          <w:sz w:val="28"/>
          <w:szCs w:val="28"/>
        </w:rPr>
        <w:t>не взимаются.</w:t>
      </w:r>
    </w:p>
    <w:p w:rsidR="00404F10" w:rsidRPr="007143FB" w:rsidRDefault="00404F10" w:rsidP="007143FB">
      <w:pPr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1.</w:t>
      </w:r>
      <w:r w:rsidR="00F55036" w:rsidRPr="007143FB">
        <w:rPr>
          <w:sz w:val="28"/>
          <w:szCs w:val="28"/>
        </w:rPr>
        <w:t>3</w:t>
      </w:r>
      <w:r w:rsidRPr="007143FB">
        <w:rPr>
          <w:sz w:val="28"/>
          <w:szCs w:val="28"/>
        </w:rPr>
        <w:t xml:space="preserve">. </w:t>
      </w:r>
      <w:r w:rsidR="00E76B3B" w:rsidRPr="007143FB">
        <w:rPr>
          <w:sz w:val="28"/>
          <w:szCs w:val="28"/>
        </w:rPr>
        <w:t>Размер</w:t>
      </w:r>
      <w:r w:rsidRPr="007143FB">
        <w:rPr>
          <w:sz w:val="28"/>
          <w:szCs w:val="28"/>
        </w:rPr>
        <w:t xml:space="preserve"> средств гарантийного фонда, подлежащих размещению</w:t>
      </w:r>
      <w:r w:rsidR="008C3053" w:rsidRPr="007143FB">
        <w:rPr>
          <w:sz w:val="28"/>
          <w:szCs w:val="28"/>
        </w:rPr>
        <w:t>,</w:t>
      </w:r>
      <w:r w:rsidRPr="007143FB">
        <w:rPr>
          <w:sz w:val="28"/>
          <w:szCs w:val="28"/>
        </w:rPr>
        <w:t xml:space="preserve"> составляет </w:t>
      </w:r>
      <w:r w:rsidR="0057609D" w:rsidRPr="007143FB">
        <w:rPr>
          <w:sz w:val="28"/>
          <w:szCs w:val="28"/>
        </w:rPr>
        <w:t>______</w:t>
      </w:r>
      <w:r w:rsidRPr="007143FB">
        <w:rPr>
          <w:sz w:val="28"/>
          <w:szCs w:val="28"/>
        </w:rPr>
        <w:t xml:space="preserve"> рублей</w:t>
      </w:r>
      <w:r w:rsidR="00B554E7" w:rsidRPr="007143FB">
        <w:rPr>
          <w:sz w:val="28"/>
          <w:szCs w:val="28"/>
        </w:rPr>
        <w:t xml:space="preserve"> </w:t>
      </w:r>
      <w:r w:rsidR="00AE1AAD" w:rsidRPr="007143FB">
        <w:rPr>
          <w:sz w:val="28"/>
          <w:szCs w:val="28"/>
        </w:rPr>
        <w:t>__</w:t>
      </w:r>
      <w:r w:rsidR="0057609D" w:rsidRPr="007143FB">
        <w:rPr>
          <w:sz w:val="28"/>
          <w:szCs w:val="28"/>
        </w:rPr>
        <w:t xml:space="preserve">___ </w:t>
      </w:r>
      <w:r w:rsidR="00B554E7" w:rsidRPr="007143FB">
        <w:rPr>
          <w:sz w:val="28"/>
          <w:szCs w:val="28"/>
        </w:rPr>
        <w:t>копеек</w:t>
      </w:r>
      <w:r w:rsidR="008C3053" w:rsidRPr="007143FB">
        <w:rPr>
          <w:sz w:val="28"/>
          <w:szCs w:val="28"/>
        </w:rPr>
        <w:t>.</w:t>
      </w:r>
    </w:p>
    <w:p w:rsidR="002A3521" w:rsidRPr="007143FB" w:rsidRDefault="002A3521" w:rsidP="007143FB">
      <w:pPr>
        <w:ind w:firstLine="567"/>
        <w:jc w:val="both"/>
        <w:rPr>
          <w:sz w:val="28"/>
          <w:szCs w:val="28"/>
        </w:rPr>
      </w:pPr>
    </w:p>
    <w:p w:rsidR="00404F10" w:rsidRPr="007143FB" w:rsidRDefault="00404F10" w:rsidP="007143FB">
      <w:pPr>
        <w:ind w:firstLine="567"/>
        <w:jc w:val="center"/>
        <w:rPr>
          <w:b/>
          <w:sz w:val="28"/>
          <w:szCs w:val="28"/>
        </w:rPr>
      </w:pPr>
      <w:r w:rsidRPr="007143FB">
        <w:rPr>
          <w:b/>
          <w:sz w:val="28"/>
          <w:szCs w:val="28"/>
        </w:rPr>
        <w:t xml:space="preserve">2. Права и обязанности </w:t>
      </w:r>
      <w:r w:rsidR="000802EB" w:rsidRPr="007143FB">
        <w:rPr>
          <w:b/>
          <w:sz w:val="28"/>
          <w:szCs w:val="28"/>
        </w:rPr>
        <w:t>С</w:t>
      </w:r>
      <w:r w:rsidRPr="007143FB">
        <w:rPr>
          <w:b/>
          <w:sz w:val="28"/>
          <w:szCs w:val="28"/>
        </w:rPr>
        <w:t>торон</w:t>
      </w:r>
    </w:p>
    <w:p w:rsidR="00404F10" w:rsidRPr="007143FB" w:rsidRDefault="00404F10" w:rsidP="007143FB">
      <w:pPr>
        <w:pStyle w:val="210"/>
        <w:spacing w:line="240" w:lineRule="auto"/>
        <w:ind w:firstLine="567"/>
        <w:rPr>
          <w:bCs/>
          <w:sz w:val="28"/>
          <w:szCs w:val="28"/>
        </w:rPr>
      </w:pPr>
      <w:r w:rsidRPr="007143FB">
        <w:rPr>
          <w:sz w:val="28"/>
          <w:szCs w:val="28"/>
        </w:rPr>
        <w:t xml:space="preserve">2.1. </w:t>
      </w:r>
      <w:r w:rsidR="00700BC3" w:rsidRPr="007143FB">
        <w:rPr>
          <w:sz w:val="28"/>
          <w:szCs w:val="28"/>
        </w:rPr>
        <w:t>Банк</w:t>
      </w:r>
      <w:r w:rsidRPr="007143FB">
        <w:rPr>
          <w:bCs/>
          <w:sz w:val="28"/>
          <w:szCs w:val="28"/>
        </w:rPr>
        <w:t xml:space="preserve"> в соответствии с </w:t>
      </w:r>
      <w:r w:rsidR="00B3261A" w:rsidRPr="007143FB">
        <w:rPr>
          <w:bCs/>
          <w:sz w:val="28"/>
          <w:szCs w:val="28"/>
        </w:rPr>
        <w:t xml:space="preserve">настоящим </w:t>
      </w:r>
      <w:r w:rsidR="00AE1AAD" w:rsidRPr="007143FB">
        <w:rPr>
          <w:bCs/>
          <w:sz w:val="28"/>
          <w:szCs w:val="28"/>
        </w:rPr>
        <w:t>Договором</w:t>
      </w:r>
      <w:r w:rsidRPr="007143FB">
        <w:rPr>
          <w:bCs/>
          <w:sz w:val="28"/>
          <w:szCs w:val="28"/>
        </w:rPr>
        <w:t xml:space="preserve"> обязуется:</w:t>
      </w:r>
    </w:p>
    <w:p w:rsidR="0024721F" w:rsidRPr="007143FB" w:rsidRDefault="00404F10" w:rsidP="007143FB">
      <w:pPr>
        <w:pStyle w:val="210"/>
        <w:spacing w:line="240" w:lineRule="auto"/>
        <w:ind w:firstLine="567"/>
        <w:rPr>
          <w:sz w:val="28"/>
          <w:szCs w:val="28"/>
        </w:rPr>
      </w:pPr>
      <w:r w:rsidRPr="007143FB">
        <w:rPr>
          <w:bCs/>
          <w:sz w:val="28"/>
          <w:szCs w:val="28"/>
        </w:rPr>
        <w:t xml:space="preserve">2.1.1. </w:t>
      </w:r>
      <w:r w:rsidR="0024721F" w:rsidRPr="007143FB">
        <w:rPr>
          <w:sz w:val="28"/>
          <w:szCs w:val="28"/>
        </w:rPr>
        <w:t xml:space="preserve">Заключить </w:t>
      </w:r>
      <w:r w:rsidR="009E59CD" w:rsidRPr="007143FB">
        <w:rPr>
          <w:sz w:val="28"/>
          <w:szCs w:val="28"/>
        </w:rPr>
        <w:t>договор</w:t>
      </w:r>
      <w:r w:rsidR="0024721F" w:rsidRPr="007143FB">
        <w:rPr>
          <w:bCs/>
          <w:sz w:val="28"/>
          <w:szCs w:val="28"/>
        </w:rPr>
        <w:t xml:space="preserve"> </w:t>
      </w:r>
      <w:r w:rsidR="00650158" w:rsidRPr="007143FB">
        <w:rPr>
          <w:sz w:val="28"/>
          <w:szCs w:val="28"/>
        </w:rPr>
        <w:t xml:space="preserve">банковского вклада (депозита) </w:t>
      </w:r>
      <w:r w:rsidR="0024721F" w:rsidRPr="007143FB">
        <w:rPr>
          <w:sz w:val="28"/>
          <w:szCs w:val="28"/>
        </w:rPr>
        <w:t>с Фондом, содержащий условия п</w:t>
      </w:r>
      <w:r w:rsidR="00B3261A" w:rsidRPr="007143FB">
        <w:rPr>
          <w:sz w:val="28"/>
          <w:szCs w:val="28"/>
        </w:rPr>
        <w:t>ункта</w:t>
      </w:r>
      <w:r w:rsidR="0024721F" w:rsidRPr="007143FB">
        <w:rPr>
          <w:sz w:val="28"/>
          <w:szCs w:val="28"/>
        </w:rPr>
        <w:t xml:space="preserve"> 1.2 </w:t>
      </w:r>
      <w:r w:rsidR="00B3261A" w:rsidRPr="007143FB">
        <w:rPr>
          <w:sz w:val="28"/>
          <w:szCs w:val="28"/>
        </w:rPr>
        <w:t xml:space="preserve">настоящего </w:t>
      </w:r>
      <w:r w:rsidR="00AE1AAD" w:rsidRPr="007143FB">
        <w:rPr>
          <w:sz w:val="28"/>
          <w:szCs w:val="28"/>
        </w:rPr>
        <w:t>Договора</w:t>
      </w:r>
      <w:r w:rsidR="0024721F" w:rsidRPr="007143FB">
        <w:rPr>
          <w:sz w:val="28"/>
          <w:szCs w:val="28"/>
        </w:rPr>
        <w:t>, условия о способе размещения и размере средств гарантийного фонда.</w:t>
      </w:r>
    </w:p>
    <w:p w:rsidR="00404F10" w:rsidRPr="007143FB" w:rsidRDefault="0024721F" w:rsidP="007143FB">
      <w:pPr>
        <w:pStyle w:val="210"/>
        <w:spacing w:line="240" w:lineRule="auto"/>
        <w:ind w:firstLine="567"/>
        <w:rPr>
          <w:sz w:val="28"/>
          <w:szCs w:val="28"/>
        </w:rPr>
      </w:pPr>
      <w:r w:rsidRPr="007143FB">
        <w:rPr>
          <w:bCs/>
          <w:sz w:val="28"/>
          <w:szCs w:val="28"/>
        </w:rPr>
        <w:t xml:space="preserve">2.1.2. </w:t>
      </w:r>
      <w:r w:rsidR="00404F10" w:rsidRPr="007143FB">
        <w:rPr>
          <w:sz w:val="28"/>
          <w:szCs w:val="28"/>
        </w:rPr>
        <w:t xml:space="preserve">Открыть счет </w:t>
      </w:r>
      <w:r w:rsidR="00700BC3" w:rsidRPr="007143FB">
        <w:rPr>
          <w:sz w:val="28"/>
          <w:szCs w:val="28"/>
        </w:rPr>
        <w:t>Фонду</w:t>
      </w:r>
      <w:r w:rsidR="00404F10" w:rsidRPr="007143FB">
        <w:rPr>
          <w:sz w:val="28"/>
          <w:szCs w:val="28"/>
        </w:rPr>
        <w:t xml:space="preserve"> в валюте Российской Федерации не позднее рабочего дня, следующего за днем предоставления </w:t>
      </w:r>
      <w:r w:rsidR="00E76B3B" w:rsidRPr="007143FB">
        <w:rPr>
          <w:sz w:val="28"/>
          <w:szCs w:val="28"/>
        </w:rPr>
        <w:t xml:space="preserve">Фондом </w:t>
      </w:r>
      <w:r w:rsidR="00404F10" w:rsidRPr="007143FB">
        <w:rPr>
          <w:sz w:val="28"/>
          <w:szCs w:val="28"/>
        </w:rPr>
        <w:t xml:space="preserve">всех необходимых документов, для последующего зачисления на них и учета </w:t>
      </w:r>
      <w:r w:rsidR="000802EB" w:rsidRPr="007143FB">
        <w:rPr>
          <w:sz w:val="28"/>
          <w:szCs w:val="28"/>
        </w:rPr>
        <w:t xml:space="preserve">денежных </w:t>
      </w:r>
      <w:r w:rsidR="00404F10" w:rsidRPr="007143FB">
        <w:rPr>
          <w:sz w:val="28"/>
          <w:szCs w:val="28"/>
        </w:rPr>
        <w:t>средств гарантийного фонда.</w:t>
      </w:r>
    </w:p>
    <w:p w:rsidR="00404F10" w:rsidRPr="007143FB" w:rsidRDefault="0024721F" w:rsidP="007143FB">
      <w:pPr>
        <w:widowControl w:val="0"/>
        <w:ind w:firstLine="567"/>
        <w:jc w:val="both"/>
        <w:rPr>
          <w:bCs/>
          <w:sz w:val="28"/>
          <w:szCs w:val="28"/>
        </w:rPr>
      </w:pPr>
      <w:r w:rsidRPr="007143FB">
        <w:rPr>
          <w:sz w:val="28"/>
          <w:szCs w:val="28"/>
        </w:rPr>
        <w:t xml:space="preserve">2.1.3. </w:t>
      </w:r>
      <w:r w:rsidR="00404F10" w:rsidRPr="007143FB">
        <w:rPr>
          <w:bCs/>
          <w:sz w:val="28"/>
          <w:szCs w:val="28"/>
        </w:rPr>
        <w:t xml:space="preserve">Начислять проценты на остаток </w:t>
      </w:r>
      <w:r w:rsidR="000802EB" w:rsidRPr="007143FB">
        <w:rPr>
          <w:bCs/>
          <w:sz w:val="28"/>
          <w:szCs w:val="28"/>
        </w:rPr>
        <w:t xml:space="preserve">денежных </w:t>
      </w:r>
      <w:r w:rsidR="00404F10" w:rsidRPr="007143FB">
        <w:rPr>
          <w:bCs/>
          <w:sz w:val="28"/>
          <w:szCs w:val="28"/>
        </w:rPr>
        <w:t>средств по счету</w:t>
      </w:r>
      <w:r w:rsidR="00700BC3" w:rsidRPr="007143FB">
        <w:rPr>
          <w:bCs/>
          <w:sz w:val="28"/>
          <w:szCs w:val="28"/>
        </w:rPr>
        <w:t xml:space="preserve"> Фонда</w:t>
      </w:r>
      <w:r w:rsidR="000802EB" w:rsidRPr="007143FB">
        <w:rPr>
          <w:bCs/>
          <w:sz w:val="28"/>
          <w:szCs w:val="28"/>
        </w:rPr>
        <w:t>,</w:t>
      </w:r>
      <w:r w:rsidR="00404F10" w:rsidRPr="007143FB">
        <w:rPr>
          <w:bCs/>
          <w:sz w:val="28"/>
          <w:szCs w:val="28"/>
        </w:rPr>
        <w:t xml:space="preserve"> исходя из размера среднедневного остатка сложившегося по счету за отчетный </w:t>
      </w:r>
      <w:r w:rsidR="00404F10" w:rsidRPr="007143FB">
        <w:rPr>
          <w:bCs/>
          <w:sz w:val="28"/>
          <w:szCs w:val="28"/>
        </w:rPr>
        <w:lastRenderedPageBreak/>
        <w:t>месяц и определяемог</w:t>
      </w:r>
      <w:r w:rsidR="000802EB" w:rsidRPr="007143FB">
        <w:rPr>
          <w:bCs/>
          <w:sz w:val="28"/>
          <w:szCs w:val="28"/>
        </w:rPr>
        <w:t xml:space="preserve">о в соответствии с </w:t>
      </w:r>
      <w:r w:rsidR="009E59CD" w:rsidRPr="007143FB">
        <w:rPr>
          <w:bCs/>
          <w:sz w:val="28"/>
          <w:szCs w:val="28"/>
        </w:rPr>
        <w:t>договором</w:t>
      </w:r>
      <w:r w:rsidR="00700BC3" w:rsidRPr="007143FB">
        <w:rPr>
          <w:bCs/>
          <w:sz w:val="28"/>
          <w:szCs w:val="28"/>
        </w:rPr>
        <w:t xml:space="preserve"> </w:t>
      </w:r>
      <w:r w:rsidR="00650158" w:rsidRPr="007143FB">
        <w:rPr>
          <w:sz w:val="28"/>
          <w:szCs w:val="28"/>
        </w:rPr>
        <w:t>банковского вклада (депозита)</w:t>
      </w:r>
      <w:r w:rsidR="00A733A2" w:rsidRPr="007143FB">
        <w:rPr>
          <w:sz w:val="28"/>
          <w:szCs w:val="28"/>
        </w:rPr>
        <w:t xml:space="preserve"> путем перечисления на счет</w:t>
      </w:r>
      <w:r w:rsidR="00A733A2" w:rsidRPr="007143FB">
        <w:rPr>
          <w:sz w:val="28"/>
        </w:rPr>
        <w:t xml:space="preserve"> </w:t>
      </w:r>
      <w:r w:rsidR="00A733A2" w:rsidRPr="007143FB">
        <w:rPr>
          <w:sz w:val="28"/>
          <w:szCs w:val="28"/>
        </w:rPr>
        <w:t>банковского вклада (депозита)</w:t>
      </w:r>
      <w:r w:rsidR="000802EB" w:rsidRPr="007143FB">
        <w:rPr>
          <w:bCs/>
          <w:sz w:val="28"/>
          <w:szCs w:val="28"/>
        </w:rPr>
        <w:t>.</w:t>
      </w:r>
    </w:p>
    <w:p w:rsidR="005A3C6E" w:rsidRPr="007143FB" w:rsidRDefault="00352B6C" w:rsidP="007143FB">
      <w:pPr>
        <w:widowControl w:val="0"/>
        <w:ind w:firstLine="567"/>
        <w:jc w:val="both"/>
        <w:rPr>
          <w:bCs/>
          <w:sz w:val="28"/>
          <w:szCs w:val="28"/>
        </w:rPr>
      </w:pPr>
      <w:r w:rsidRPr="007143FB">
        <w:rPr>
          <w:bCs/>
          <w:sz w:val="28"/>
          <w:szCs w:val="28"/>
        </w:rPr>
        <w:t xml:space="preserve">2.1.4. </w:t>
      </w:r>
      <w:r w:rsidR="00E519E5" w:rsidRPr="007143FB">
        <w:rPr>
          <w:bCs/>
          <w:sz w:val="28"/>
          <w:szCs w:val="28"/>
        </w:rPr>
        <w:t>П</w:t>
      </w:r>
      <w:r w:rsidR="005A3C6E" w:rsidRPr="007143FB">
        <w:rPr>
          <w:bCs/>
          <w:sz w:val="28"/>
          <w:szCs w:val="28"/>
        </w:rPr>
        <w:t>редоставлять кредиты субъектам малого и среднего предпринимательства в соответствии с Порядком отбора субъектов малого и среднего предпринимательства для получения кредита по минимальной процентной ставке, утвержденным постановлением Правительства Республики Башкортостан от 8 февраля 2010 года № 35 (с последующими изменениями)</w:t>
      </w:r>
      <w:r w:rsidR="00592060" w:rsidRPr="007143FB">
        <w:rPr>
          <w:bCs/>
          <w:sz w:val="28"/>
          <w:szCs w:val="28"/>
        </w:rPr>
        <w:t xml:space="preserve"> (далее – Порядок)</w:t>
      </w:r>
      <w:r w:rsidR="005A3C6E" w:rsidRPr="007143FB">
        <w:rPr>
          <w:bCs/>
          <w:sz w:val="28"/>
          <w:szCs w:val="28"/>
        </w:rPr>
        <w:t>;</w:t>
      </w:r>
    </w:p>
    <w:p w:rsidR="006A011C" w:rsidRPr="007143FB" w:rsidRDefault="006A011C" w:rsidP="007143FB">
      <w:pPr>
        <w:widowControl w:val="0"/>
        <w:ind w:firstLine="567"/>
        <w:jc w:val="both"/>
        <w:rPr>
          <w:bCs/>
          <w:sz w:val="28"/>
          <w:szCs w:val="28"/>
        </w:rPr>
      </w:pPr>
      <w:r w:rsidRPr="007143FB">
        <w:rPr>
          <w:bCs/>
          <w:sz w:val="28"/>
          <w:szCs w:val="28"/>
        </w:rPr>
        <w:t xml:space="preserve">2.1.4.1. </w:t>
      </w:r>
      <w:r w:rsidR="00592060" w:rsidRPr="007143FB">
        <w:rPr>
          <w:bCs/>
          <w:sz w:val="28"/>
          <w:szCs w:val="28"/>
        </w:rPr>
        <w:t>М</w:t>
      </w:r>
      <w:r w:rsidRPr="007143FB">
        <w:rPr>
          <w:bCs/>
          <w:sz w:val="28"/>
          <w:szCs w:val="28"/>
        </w:rPr>
        <w:t xml:space="preserve">инимальная процентная ставка – ставка кредитования в размере не менее ставки рефинансирования Банка России, установленной на дату подведения итогов открытого конкурса по отбору кредитных организаций для размещения средств гарантийного фонда, и не более ставки размещения средств гарантийного фонда на банковском </w:t>
      </w:r>
      <w:r w:rsidR="00592060" w:rsidRPr="007143FB">
        <w:rPr>
          <w:bCs/>
          <w:sz w:val="28"/>
          <w:szCs w:val="28"/>
        </w:rPr>
        <w:t>вкладе</w:t>
      </w:r>
      <w:r w:rsidRPr="007143FB">
        <w:rPr>
          <w:bCs/>
          <w:sz w:val="28"/>
          <w:szCs w:val="28"/>
        </w:rPr>
        <w:t xml:space="preserve"> (депозите) </w:t>
      </w:r>
      <w:r w:rsidR="00592060" w:rsidRPr="007143FB">
        <w:rPr>
          <w:bCs/>
          <w:sz w:val="28"/>
          <w:szCs w:val="28"/>
        </w:rPr>
        <w:t>Банка,</w:t>
      </w:r>
      <w:r w:rsidRPr="007143FB">
        <w:rPr>
          <w:bCs/>
          <w:sz w:val="28"/>
          <w:szCs w:val="28"/>
        </w:rPr>
        <w:t xml:space="preserve"> увеличенной на три процентных пункта - _____ % годовых.</w:t>
      </w:r>
    </w:p>
    <w:p w:rsidR="00CD1A05" w:rsidRPr="007143FB" w:rsidRDefault="00CD1A05" w:rsidP="007143FB">
      <w:pPr>
        <w:widowControl w:val="0"/>
        <w:ind w:firstLine="567"/>
        <w:jc w:val="both"/>
        <w:rPr>
          <w:bCs/>
          <w:sz w:val="28"/>
          <w:szCs w:val="28"/>
        </w:rPr>
      </w:pPr>
      <w:r w:rsidRPr="007143FB">
        <w:rPr>
          <w:bCs/>
          <w:sz w:val="28"/>
          <w:szCs w:val="28"/>
        </w:rPr>
        <w:t xml:space="preserve">2.1.4.2. </w:t>
      </w:r>
      <w:r w:rsidR="00592060" w:rsidRPr="007143FB">
        <w:rPr>
          <w:bCs/>
          <w:sz w:val="28"/>
          <w:szCs w:val="28"/>
        </w:rPr>
        <w:t>П</w:t>
      </w:r>
      <w:r w:rsidRPr="007143FB">
        <w:rPr>
          <w:bCs/>
          <w:sz w:val="28"/>
          <w:szCs w:val="28"/>
        </w:rPr>
        <w:t>равом на получение кредитов обладают субъекты малого и среднего предпринимательства, одновременно отвечающие условиям, установленным пунктом 2.5. Порядка:</w:t>
      </w:r>
    </w:p>
    <w:p w:rsidR="00CD1A05" w:rsidRPr="007143FB" w:rsidRDefault="00CD1A05" w:rsidP="007143FB">
      <w:pPr>
        <w:widowControl w:val="0"/>
        <w:ind w:firstLine="567"/>
        <w:jc w:val="both"/>
        <w:rPr>
          <w:bCs/>
          <w:sz w:val="28"/>
          <w:szCs w:val="28"/>
        </w:rPr>
      </w:pPr>
      <w:r w:rsidRPr="007143FB">
        <w:rPr>
          <w:bCs/>
          <w:sz w:val="28"/>
          <w:szCs w:val="28"/>
        </w:rPr>
        <w:t>2.1.4.3. Кредиты в рамках Порядка не предоставляются субъектам малого и среднего предпринимательства, указанным в пункте 2.6. Порядка.</w:t>
      </w:r>
    </w:p>
    <w:p w:rsidR="00CD1A05" w:rsidRPr="007143FB" w:rsidRDefault="00CD1A05" w:rsidP="007143FB">
      <w:pPr>
        <w:widowControl w:val="0"/>
        <w:ind w:firstLine="567"/>
        <w:jc w:val="both"/>
        <w:rPr>
          <w:bCs/>
          <w:sz w:val="28"/>
          <w:szCs w:val="28"/>
        </w:rPr>
      </w:pPr>
      <w:r w:rsidRPr="007143FB">
        <w:rPr>
          <w:bCs/>
          <w:sz w:val="28"/>
          <w:szCs w:val="28"/>
        </w:rPr>
        <w:t>2.1.4.4. Предоставление субъектам малого и среднего предпринимательства кредитов осуществляется для реализации приоритетных видов деятельности, указанных в подпункте «в» пункта 2.5 Порядка.</w:t>
      </w:r>
    </w:p>
    <w:p w:rsidR="0021392F" w:rsidRPr="007143FB" w:rsidRDefault="0021392F" w:rsidP="007143FB">
      <w:pPr>
        <w:widowControl w:val="0"/>
        <w:ind w:firstLine="567"/>
        <w:jc w:val="both"/>
        <w:rPr>
          <w:bCs/>
          <w:sz w:val="28"/>
          <w:szCs w:val="28"/>
        </w:rPr>
      </w:pPr>
      <w:r w:rsidRPr="007143FB">
        <w:rPr>
          <w:bCs/>
          <w:sz w:val="28"/>
          <w:szCs w:val="28"/>
        </w:rPr>
        <w:t xml:space="preserve">2.1.4.5. Кредиты предоставляются субъектам малого и среднего предпринимательства по кредитным договорам на условиях платности, возвратности, срочности и обеспеченности на цели, определенные пунктом 2.7 Порядка, по минимальной процентной ставке. </w:t>
      </w:r>
    </w:p>
    <w:p w:rsidR="0021392F" w:rsidRPr="007143FB" w:rsidRDefault="0021392F" w:rsidP="007143FB">
      <w:pPr>
        <w:widowControl w:val="0"/>
        <w:ind w:firstLine="567"/>
        <w:jc w:val="both"/>
        <w:rPr>
          <w:bCs/>
          <w:sz w:val="28"/>
          <w:szCs w:val="28"/>
        </w:rPr>
      </w:pPr>
      <w:r w:rsidRPr="007143FB">
        <w:rPr>
          <w:bCs/>
          <w:sz w:val="28"/>
          <w:szCs w:val="28"/>
        </w:rPr>
        <w:t>2.1.4.6. Цели кредитования, указанные в кредитном договоре, заключаемом между Банком и субъектом малого или среднего предпринимательства, должны быть четко сформулированы и соответствовать целям кредитования, предусмотренным пунктом 2.7 Порядка.</w:t>
      </w:r>
    </w:p>
    <w:p w:rsidR="0021392F" w:rsidRPr="007143FB" w:rsidRDefault="0021392F" w:rsidP="007143FB">
      <w:pPr>
        <w:widowControl w:val="0"/>
        <w:ind w:firstLine="567"/>
        <w:jc w:val="both"/>
        <w:rPr>
          <w:bCs/>
          <w:sz w:val="28"/>
          <w:szCs w:val="28"/>
        </w:rPr>
      </w:pPr>
      <w:r w:rsidRPr="007143FB">
        <w:rPr>
          <w:bCs/>
          <w:sz w:val="28"/>
          <w:szCs w:val="28"/>
        </w:rPr>
        <w:t>2.1.4.7. Банк принимает решение о предоставлении (отказе в предоставлении) кредита, руководствуясь Порядком и своими внутренними документами.</w:t>
      </w:r>
    </w:p>
    <w:p w:rsidR="0021392F" w:rsidRPr="007143FB" w:rsidRDefault="0021392F" w:rsidP="007143FB">
      <w:pPr>
        <w:widowControl w:val="0"/>
        <w:ind w:firstLine="567"/>
        <w:jc w:val="both"/>
        <w:rPr>
          <w:bCs/>
          <w:sz w:val="28"/>
          <w:szCs w:val="28"/>
        </w:rPr>
      </w:pPr>
      <w:r w:rsidRPr="007143FB">
        <w:rPr>
          <w:bCs/>
          <w:sz w:val="28"/>
          <w:szCs w:val="28"/>
        </w:rPr>
        <w:t xml:space="preserve">2.1.4.8. Банк осуществляет контроль за исполнением субъектами малого и среднего предпринимательства обязательств по кредитным договорам в соответствии с правилами работы </w:t>
      </w:r>
      <w:r w:rsidR="0050153E" w:rsidRPr="007143FB">
        <w:rPr>
          <w:bCs/>
          <w:sz w:val="28"/>
          <w:szCs w:val="28"/>
        </w:rPr>
        <w:t>Банка</w:t>
      </w:r>
      <w:r w:rsidRPr="007143FB">
        <w:rPr>
          <w:bCs/>
          <w:sz w:val="28"/>
          <w:szCs w:val="28"/>
        </w:rPr>
        <w:t xml:space="preserve"> и по истечении срока действия кредитных договоров письменно уведомляют Фонд об исполнении субъектами малого и среднего предпринимательства всех обязательств по кредитным договорам.</w:t>
      </w:r>
    </w:p>
    <w:p w:rsidR="0021392F" w:rsidRPr="007143FB" w:rsidRDefault="0021392F" w:rsidP="007143FB">
      <w:pPr>
        <w:widowControl w:val="0"/>
        <w:ind w:firstLine="567"/>
        <w:jc w:val="both"/>
        <w:rPr>
          <w:bCs/>
          <w:sz w:val="28"/>
          <w:szCs w:val="28"/>
        </w:rPr>
      </w:pPr>
      <w:r w:rsidRPr="007143FB">
        <w:rPr>
          <w:bCs/>
          <w:sz w:val="28"/>
          <w:szCs w:val="28"/>
        </w:rPr>
        <w:t xml:space="preserve">2.1.4.9. При нецелевом использовании кредита субъектом малого или среднего предпринимательства Банк обеспечивает расторжение кредитного договора и возврат кредита в соответствии с внутренними документами </w:t>
      </w:r>
      <w:r w:rsidR="00F718F0" w:rsidRPr="007143FB">
        <w:rPr>
          <w:bCs/>
          <w:sz w:val="28"/>
          <w:szCs w:val="28"/>
        </w:rPr>
        <w:t>Банка</w:t>
      </w:r>
      <w:r w:rsidRPr="007143FB">
        <w:rPr>
          <w:bCs/>
          <w:sz w:val="28"/>
          <w:szCs w:val="28"/>
        </w:rPr>
        <w:t xml:space="preserve"> и условиями кредитного договора.</w:t>
      </w:r>
    </w:p>
    <w:p w:rsidR="00CD1A05" w:rsidRPr="007143FB" w:rsidRDefault="00CD1A05" w:rsidP="007143FB">
      <w:pPr>
        <w:widowControl w:val="0"/>
        <w:ind w:firstLine="567"/>
        <w:jc w:val="both"/>
        <w:rPr>
          <w:bCs/>
          <w:sz w:val="28"/>
          <w:szCs w:val="28"/>
        </w:rPr>
      </w:pPr>
      <w:r w:rsidRPr="007143FB">
        <w:rPr>
          <w:bCs/>
          <w:sz w:val="28"/>
          <w:szCs w:val="28"/>
        </w:rPr>
        <w:t>2.1.4.</w:t>
      </w:r>
      <w:r w:rsidR="0021392F" w:rsidRPr="007143FB">
        <w:rPr>
          <w:bCs/>
          <w:sz w:val="28"/>
          <w:szCs w:val="28"/>
        </w:rPr>
        <w:t>10</w:t>
      </w:r>
      <w:r w:rsidRPr="007143FB">
        <w:rPr>
          <w:bCs/>
          <w:sz w:val="28"/>
          <w:szCs w:val="28"/>
        </w:rPr>
        <w:t xml:space="preserve">. Размер </w:t>
      </w:r>
      <w:r w:rsidR="00592060" w:rsidRPr="007143FB">
        <w:rPr>
          <w:bCs/>
          <w:sz w:val="28"/>
          <w:szCs w:val="28"/>
        </w:rPr>
        <w:t xml:space="preserve">и срок </w:t>
      </w:r>
      <w:r w:rsidRPr="007143FB">
        <w:rPr>
          <w:bCs/>
          <w:sz w:val="28"/>
          <w:szCs w:val="28"/>
        </w:rPr>
        <w:t>предоставляемого кредита одному субъекту малого или среднего предпринимательства, установлены пунктом 2.9. Порядка.</w:t>
      </w:r>
    </w:p>
    <w:p w:rsidR="00CD1A05" w:rsidRPr="007143FB" w:rsidRDefault="00E519E5" w:rsidP="007143FB">
      <w:pPr>
        <w:widowControl w:val="0"/>
        <w:ind w:firstLine="567"/>
        <w:jc w:val="both"/>
        <w:rPr>
          <w:bCs/>
          <w:sz w:val="28"/>
          <w:szCs w:val="28"/>
        </w:rPr>
      </w:pPr>
      <w:r w:rsidRPr="007143FB">
        <w:rPr>
          <w:bCs/>
          <w:sz w:val="28"/>
          <w:szCs w:val="28"/>
        </w:rPr>
        <w:t>2.1.4.</w:t>
      </w:r>
      <w:r w:rsidR="0021392F" w:rsidRPr="007143FB">
        <w:rPr>
          <w:bCs/>
          <w:sz w:val="28"/>
          <w:szCs w:val="28"/>
        </w:rPr>
        <w:t>11.</w:t>
      </w:r>
      <w:r w:rsidRPr="007143FB">
        <w:rPr>
          <w:bCs/>
          <w:sz w:val="28"/>
          <w:szCs w:val="28"/>
        </w:rPr>
        <w:t xml:space="preserve"> </w:t>
      </w:r>
      <w:r w:rsidR="00CD1A05" w:rsidRPr="007143FB">
        <w:rPr>
          <w:bCs/>
          <w:sz w:val="28"/>
          <w:szCs w:val="28"/>
        </w:rPr>
        <w:t xml:space="preserve">Копия кредитного договора, заключенного с субъектом малого или среднего предпринимательства, в течение 5 рабочих дней с момента заключения </w:t>
      </w:r>
      <w:r w:rsidR="00CD1A05" w:rsidRPr="007143FB">
        <w:rPr>
          <w:bCs/>
          <w:sz w:val="28"/>
          <w:szCs w:val="28"/>
        </w:rPr>
        <w:lastRenderedPageBreak/>
        <w:t xml:space="preserve">направляется </w:t>
      </w:r>
      <w:r w:rsidRPr="007143FB">
        <w:rPr>
          <w:bCs/>
          <w:sz w:val="28"/>
          <w:szCs w:val="28"/>
        </w:rPr>
        <w:t>Банком Фонду.</w:t>
      </w:r>
    </w:p>
    <w:p w:rsidR="00CD1A05" w:rsidRPr="007143FB" w:rsidRDefault="00E519E5" w:rsidP="007143FB">
      <w:pPr>
        <w:widowControl w:val="0"/>
        <w:ind w:firstLine="567"/>
        <w:jc w:val="both"/>
        <w:rPr>
          <w:bCs/>
          <w:sz w:val="28"/>
          <w:szCs w:val="28"/>
        </w:rPr>
      </w:pPr>
      <w:r w:rsidRPr="007143FB">
        <w:rPr>
          <w:bCs/>
          <w:sz w:val="28"/>
          <w:szCs w:val="28"/>
        </w:rPr>
        <w:t>2.1.4.</w:t>
      </w:r>
      <w:r w:rsidR="0021392F" w:rsidRPr="007143FB">
        <w:rPr>
          <w:bCs/>
          <w:sz w:val="28"/>
          <w:szCs w:val="28"/>
        </w:rPr>
        <w:t>12</w:t>
      </w:r>
      <w:r w:rsidRPr="007143FB">
        <w:rPr>
          <w:bCs/>
          <w:sz w:val="28"/>
          <w:szCs w:val="28"/>
        </w:rPr>
        <w:t>. Банк</w:t>
      </w:r>
      <w:r w:rsidR="00CD1A05" w:rsidRPr="007143FB">
        <w:rPr>
          <w:bCs/>
          <w:sz w:val="28"/>
          <w:szCs w:val="28"/>
        </w:rPr>
        <w:t xml:space="preserve"> в течение 180 дней с момента заключения кредитного договора с субъектом малого или среднего предпринимательства представляет </w:t>
      </w:r>
      <w:r w:rsidRPr="007143FB">
        <w:rPr>
          <w:bCs/>
          <w:sz w:val="28"/>
          <w:szCs w:val="28"/>
        </w:rPr>
        <w:t>Фонду</w:t>
      </w:r>
      <w:r w:rsidR="00CD1A05" w:rsidRPr="007143FB">
        <w:rPr>
          <w:bCs/>
          <w:sz w:val="28"/>
          <w:szCs w:val="28"/>
        </w:rPr>
        <w:t xml:space="preserve"> документы, подтверждающие целевое использование кредита. </w:t>
      </w:r>
    </w:p>
    <w:p w:rsidR="00CD1A05" w:rsidRPr="007143FB" w:rsidRDefault="00E519E5" w:rsidP="007143FB">
      <w:pPr>
        <w:widowControl w:val="0"/>
        <w:ind w:firstLine="567"/>
        <w:jc w:val="both"/>
        <w:rPr>
          <w:bCs/>
          <w:sz w:val="28"/>
          <w:szCs w:val="28"/>
        </w:rPr>
      </w:pPr>
      <w:r w:rsidRPr="007143FB">
        <w:rPr>
          <w:bCs/>
          <w:sz w:val="28"/>
          <w:szCs w:val="28"/>
        </w:rPr>
        <w:t>2.1.4.</w:t>
      </w:r>
      <w:r w:rsidR="0021392F" w:rsidRPr="007143FB">
        <w:rPr>
          <w:bCs/>
          <w:sz w:val="28"/>
          <w:szCs w:val="28"/>
        </w:rPr>
        <w:t>13</w:t>
      </w:r>
      <w:r w:rsidRPr="007143FB">
        <w:rPr>
          <w:bCs/>
          <w:sz w:val="28"/>
          <w:szCs w:val="28"/>
        </w:rPr>
        <w:t>.</w:t>
      </w:r>
      <w:r w:rsidR="00CD1A05" w:rsidRPr="007143FB">
        <w:rPr>
          <w:bCs/>
          <w:sz w:val="28"/>
          <w:szCs w:val="28"/>
        </w:rPr>
        <w:t xml:space="preserve"> </w:t>
      </w:r>
      <w:r w:rsidRPr="007143FB">
        <w:rPr>
          <w:bCs/>
          <w:sz w:val="28"/>
          <w:szCs w:val="28"/>
        </w:rPr>
        <w:t>Банк</w:t>
      </w:r>
      <w:r w:rsidR="00CD1A05" w:rsidRPr="007143FB">
        <w:rPr>
          <w:bCs/>
          <w:sz w:val="28"/>
          <w:szCs w:val="28"/>
        </w:rPr>
        <w:t xml:space="preserve"> ежеквартально в срок не позднее 10-го числа месяца, следующего за отчетным периодом, представляет </w:t>
      </w:r>
      <w:r w:rsidRPr="007143FB">
        <w:rPr>
          <w:bCs/>
          <w:sz w:val="28"/>
          <w:szCs w:val="28"/>
        </w:rPr>
        <w:t xml:space="preserve">Фонду </w:t>
      </w:r>
      <w:r w:rsidR="00CD1A05" w:rsidRPr="007143FB">
        <w:rPr>
          <w:bCs/>
          <w:sz w:val="28"/>
          <w:szCs w:val="28"/>
        </w:rPr>
        <w:t xml:space="preserve">и </w:t>
      </w:r>
      <w:r w:rsidR="00480767" w:rsidRPr="007143FB">
        <w:rPr>
          <w:bCs/>
          <w:sz w:val="28"/>
          <w:szCs w:val="28"/>
        </w:rPr>
        <w:t>Министерству экономического развития Республики Башкортостан</w:t>
      </w:r>
      <w:r w:rsidR="00CD1A05" w:rsidRPr="007143FB">
        <w:rPr>
          <w:bCs/>
          <w:sz w:val="28"/>
          <w:szCs w:val="28"/>
        </w:rPr>
        <w:t xml:space="preserve"> информацию о субъектах малого и среднего предпринимательства, обратившихся в </w:t>
      </w:r>
      <w:r w:rsidR="00F718F0" w:rsidRPr="007143FB">
        <w:rPr>
          <w:bCs/>
          <w:sz w:val="28"/>
          <w:szCs w:val="28"/>
        </w:rPr>
        <w:t xml:space="preserve">Банк </w:t>
      </w:r>
      <w:r w:rsidR="00CD1A05" w:rsidRPr="007143FB">
        <w:rPr>
          <w:bCs/>
          <w:sz w:val="28"/>
          <w:szCs w:val="28"/>
        </w:rPr>
        <w:t xml:space="preserve">для получения кредитов по минимальной процентной ставке, с указанием размеров запрашиваемых кредитов, целей их получения, соответствующих принятых решений и фактических размеров предоставленных кредитов по форме, согласованной </w:t>
      </w:r>
      <w:r w:rsidR="00480767" w:rsidRPr="007143FB">
        <w:rPr>
          <w:bCs/>
          <w:sz w:val="28"/>
          <w:szCs w:val="28"/>
        </w:rPr>
        <w:t>Министерством экономического развития Республики Башкортостан</w:t>
      </w:r>
      <w:r w:rsidR="00CD1A05" w:rsidRPr="007143FB">
        <w:rPr>
          <w:bCs/>
          <w:sz w:val="28"/>
          <w:szCs w:val="28"/>
        </w:rPr>
        <w:t xml:space="preserve">. В случае отказа в предоставлении кредита </w:t>
      </w:r>
      <w:r w:rsidR="00480767" w:rsidRPr="007143FB">
        <w:rPr>
          <w:bCs/>
          <w:sz w:val="28"/>
          <w:szCs w:val="28"/>
        </w:rPr>
        <w:t>Банк</w:t>
      </w:r>
      <w:r w:rsidR="00CD1A05" w:rsidRPr="007143FB">
        <w:rPr>
          <w:bCs/>
          <w:sz w:val="28"/>
          <w:szCs w:val="28"/>
        </w:rPr>
        <w:t xml:space="preserve"> указывает причины такого отказа.</w:t>
      </w:r>
    </w:p>
    <w:p w:rsidR="00CD1A05" w:rsidRPr="007143FB" w:rsidRDefault="00E519E5" w:rsidP="007143FB">
      <w:pPr>
        <w:widowControl w:val="0"/>
        <w:ind w:firstLine="567"/>
        <w:jc w:val="both"/>
        <w:rPr>
          <w:bCs/>
          <w:sz w:val="28"/>
          <w:szCs w:val="28"/>
        </w:rPr>
      </w:pPr>
      <w:r w:rsidRPr="007143FB">
        <w:rPr>
          <w:bCs/>
          <w:sz w:val="28"/>
          <w:szCs w:val="28"/>
        </w:rPr>
        <w:t>2.1.4.</w:t>
      </w:r>
      <w:r w:rsidR="0021392F" w:rsidRPr="007143FB">
        <w:rPr>
          <w:bCs/>
          <w:sz w:val="28"/>
          <w:szCs w:val="28"/>
        </w:rPr>
        <w:t>14</w:t>
      </w:r>
      <w:r w:rsidRPr="007143FB">
        <w:rPr>
          <w:bCs/>
          <w:sz w:val="28"/>
          <w:szCs w:val="28"/>
        </w:rPr>
        <w:t>. Банк</w:t>
      </w:r>
      <w:r w:rsidR="00CD1A05" w:rsidRPr="007143FB">
        <w:rPr>
          <w:bCs/>
          <w:sz w:val="28"/>
          <w:szCs w:val="28"/>
        </w:rPr>
        <w:t xml:space="preserve"> ежегодно не позднее 5 февраля года, следующего за отчетным, представляет </w:t>
      </w:r>
      <w:r w:rsidRPr="007143FB">
        <w:rPr>
          <w:bCs/>
          <w:sz w:val="28"/>
          <w:szCs w:val="28"/>
        </w:rPr>
        <w:t>Фонду</w:t>
      </w:r>
      <w:r w:rsidR="00CD1A05" w:rsidRPr="007143FB">
        <w:rPr>
          <w:bCs/>
          <w:sz w:val="28"/>
          <w:szCs w:val="28"/>
        </w:rPr>
        <w:t xml:space="preserve"> и </w:t>
      </w:r>
      <w:r w:rsidR="00480767" w:rsidRPr="007143FB">
        <w:rPr>
          <w:bCs/>
          <w:sz w:val="28"/>
          <w:szCs w:val="28"/>
        </w:rPr>
        <w:t xml:space="preserve">Министерству экономического развития Республики Башкортостан </w:t>
      </w:r>
      <w:r w:rsidR="00CD1A05" w:rsidRPr="007143FB">
        <w:rPr>
          <w:bCs/>
          <w:sz w:val="28"/>
          <w:szCs w:val="28"/>
        </w:rPr>
        <w:t>отчет об эффективности предоставления субъектам малого и среднего предпринимательства кредитов с указанием достигнутых показателей деятельности в результате получения кредитов.</w:t>
      </w:r>
    </w:p>
    <w:p w:rsidR="005A3C6E" w:rsidRPr="007143FB" w:rsidRDefault="006A011C" w:rsidP="007143FB">
      <w:pPr>
        <w:widowControl w:val="0"/>
        <w:ind w:firstLine="567"/>
        <w:jc w:val="both"/>
        <w:rPr>
          <w:bCs/>
          <w:sz w:val="28"/>
          <w:szCs w:val="28"/>
        </w:rPr>
      </w:pPr>
      <w:r w:rsidRPr="007143FB">
        <w:rPr>
          <w:bCs/>
          <w:sz w:val="28"/>
          <w:szCs w:val="28"/>
        </w:rPr>
        <w:t xml:space="preserve">2.1.5. </w:t>
      </w:r>
      <w:r w:rsidR="00480767" w:rsidRPr="007143FB">
        <w:rPr>
          <w:bCs/>
          <w:sz w:val="28"/>
          <w:szCs w:val="28"/>
        </w:rPr>
        <w:t>З</w:t>
      </w:r>
      <w:r w:rsidR="005A3C6E" w:rsidRPr="007143FB">
        <w:rPr>
          <w:bCs/>
          <w:sz w:val="28"/>
          <w:szCs w:val="28"/>
        </w:rPr>
        <w:t xml:space="preserve">аключить </w:t>
      </w:r>
      <w:r w:rsidR="00480767" w:rsidRPr="007143FB">
        <w:rPr>
          <w:bCs/>
          <w:sz w:val="28"/>
          <w:szCs w:val="28"/>
        </w:rPr>
        <w:t xml:space="preserve">договор банковского вклада (депозита) </w:t>
      </w:r>
      <w:r w:rsidR="005A3C6E" w:rsidRPr="007143FB">
        <w:rPr>
          <w:bCs/>
          <w:sz w:val="28"/>
          <w:szCs w:val="28"/>
        </w:rPr>
        <w:t xml:space="preserve">с условием досрочного расторжения без пересчета начисленных на момент такого расторжения процентов по </w:t>
      </w:r>
      <w:r w:rsidR="000D7CED" w:rsidRPr="007143FB">
        <w:rPr>
          <w:bCs/>
          <w:sz w:val="28"/>
          <w:szCs w:val="28"/>
        </w:rPr>
        <w:t>вкладу (депозиту)</w:t>
      </w:r>
      <w:r w:rsidR="00480767" w:rsidRPr="007143FB">
        <w:rPr>
          <w:bCs/>
          <w:sz w:val="28"/>
          <w:szCs w:val="28"/>
        </w:rPr>
        <w:t xml:space="preserve"> </w:t>
      </w:r>
      <w:r w:rsidR="005A3C6E" w:rsidRPr="007143FB">
        <w:rPr>
          <w:bCs/>
          <w:sz w:val="28"/>
          <w:szCs w:val="28"/>
        </w:rPr>
        <w:t xml:space="preserve">при условии недостижения в течение 3 месяцев с момента заключения </w:t>
      </w:r>
      <w:r w:rsidR="00480767" w:rsidRPr="007143FB">
        <w:rPr>
          <w:bCs/>
          <w:sz w:val="28"/>
          <w:szCs w:val="28"/>
        </w:rPr>
        <w:t xml:space="preserve">договора банковского вклада (депозита) </w:t>
      </w:r>
      <w:r w:rsidR="005A3C6E" w:rsidRPr="007143FB">
        <w:rPr>
          <w:bCs/>
          <w:sz w:val="28"/>
          <w:szCs w:val="28"/>
        </w:rPr>
        <w:t xml:space="preserve">объема кредитного портфеля в размере 80% от суммы размещенных в </w:t>
      </w:r>
      <w:r w:rsidR="00480767" w:rsidRPr="007143FB">
        <w:rPr>
          <w:bCs/>
          <w:sz w:val="28"/>
          <w:szCs w:val="28"/>
        </w:rPr>
        <w:t>Банке</w:t>
      </w:r>
      <w:r w:rsidR="005A3C6E" w:rsidRPr="007143FB">
        <w:rPr>
          <w:bCs/>
          <w:sz w:val="28"/>
          <w:szCs w:val="28"/>
        </w:rPr>
        <w:t xml:space="preserve"> средств гарантийного фонда.</w:t>
      </w:r>
    </w:p>
    <w:p w:rsidR="001C0EC1" w:rsidRPr="007143FB" w:rsidRDefault="006A011C" w:rsidP="007143FB">
      <w:pPr>
        <w:widowControl w:val="0"/>
        <w:ind w:firstLine="567"/>
        <w:jc w:val="both"/>
        <w:rPr>
          <w:bCs/>
          <w:sz w:val="28"/>
          <w:szCs w:val="28"/>
        </w:rPr>
      </w:pPr>
      <w:r w:rsidRPr="007143FB">
        <w:rPr>
          <w:bCs/>
          <w:sz w:val="28"/>
          <w:szCs w:val="28"/>
        </w:rPr>
        <w:t xml:space="preserve">2.1.5.1. </w:t>
      </w:r>
      <w:r w:rsidR="001C0EC1" w:rsidRPr="007143FB">
        <w:rPr>
          <w:bCs/>
          <w:sz w:val="28"/>
          <w:szCs w:val="28"/>
        </w:rPr>
        <w:t xml:space="preserve">В случае недостижения </w:t>
      </w:r>
      <w:r w:rsidR="00480767" w:rsidRPr="007143FB">
        <w:rPr>
          <w:bCs/>
          <w:sz w:val="28"/>
          <w:szCs w:val="28"/>
        </w:rPr>
        <w:t>Банком</w:t>
      </w:r>
      <w:r w:rsidR="001C0EC1" w:rsidRPr="007143FB">
        <w:rPr>
          <w:bCs/>
          <w:sz w:val="28"/>
          <w:szCs w:val="28"/>
        </w:rPr>
        <w:t xml:space="preserve"> объема кредитного портфеля в соответствии с Порядком в размере </w:t>
      </w:r>
      <w:r w:rsidR="00A733A2" w:rsidRPr="007143FB">
        <w:rPr>
          <w:bCs/>
          <w:sz w:val="28"/>
          <w:szCs w:val="28"/>
        </w:rPr>
        <w:t xml:space="preserve">не менее </w:t>
      </w:r>
      <w:r w:rsidR="001C0EC1" w:rsidRPr="007143FB">
        <w:rPr>
          <w:bCs/>
          <w:sz w:val="28"/>
          <w:szCs w:val="28"/>
        </w:rPr>
        <w:t xml:space="preserve">80 (восьмидесяти) процентов от объема размещенных средств гарантийного фонда в течение 3 (трех) месяцев с момента заключения </w:t>
      </w:r>
      <w:r w:rsidR="00480767" w:rsidRPr="007143FB">
        <w:rPr>
          <w:bCs/>
          <w:sz w:val="28"/>
          <w:szCs w:val="28"/>
        </w:rPr>
        <w:t xml:space="preserve">договора банковского вклада (депозита) </w:t>
      </w:r>
      <w:r w:rsidR="001C0EC1" w:rsidRPr="007143FB">
        <w:rPr>
          <w:bCs/>
          <w:sz w:val="28"/>
          <w:szCs w:val="28"/>
        </w:rPr>
        <w:t xml:space="preserve">происходит досрочное расторжение договора на размещение средств гарантийного фонда во вкладах (депозитах). При этом пересчет начисленных на момент такого расторжения процентов </w:t>
      </w:r>
      <w:r w:rsidR="00B82F98" w:rsidRPr="007143FB">
        <w:rPr>
          <w:bCs/>
          <w:sz w:val="28"/>
          <w:szCs w:val="28"/>
        </w:rPr>
        <w:t xml:space="preserve">по вкладу (депозиту) </w:t>
      </w:r>
      <w:r w:rsidR="001C0EC1" w:rsidRPr="007143FB">
        <w:rPr>
          <w:bCs/>
          <w:sz w:val="28"/>
          <w:szCs w:val="28"/>
        </w:rPr>
        <w:t>не осуществляется.</w:t>
      </w:r>
    </w:p>
    <w:p w:rsidR="001C0EC1" w:rsidRPr="007143FB" w:rsidRDefault="006A011C" w:rsidP="007143FB">
      <w:pPr>
        <w:widowControl w:val="0"/>
        <w:ind w:firstLine="567"/>
        <w:jc w:val="both"/>
        <w:rPr>
          <w:bCs/>
          <w:sz w:val="28"/>
          <w:szCs w:val="28"/>
        </w:rPr>
      </w:pPr>
      <w:r w:rsidRPr="007143FB">
        <w:rPr>
          <w:bCs/>
          <w:sz w:val="28"/>
          <w:szCs w:val="28"/>
        </w:rPr>
        <w:t>2.1.5.2. Банк</w:t>
      </w:r>
      <w:r w:rsidR="001C0EC1" w:rsidRPr="007143FB">
        <w:rPr>
          <w:bCs/>
          <w:sz w:val="28"/>
          <w:szCs w:val="28"/>
        </w:rPr>
        <w:t xml:space="preserve"> в течение 5 (пяти) рабочих дней со дня расторжения договора на размещение средств гарантийного фонда во вкладах (депозитах) обязана перечислить сумму денежных средств, размещенных на депозите, и сумму начисленных </w:t>
      </w:r>
      <w:r w:rsidR="000B493A" w:rsidRPr="007143FB">
        <w:rPr>
          <w:bCs/>
          <w:sz w:val="28"/>
          <w:szCs w:val="28"/>
        </w:rPr>
        <w:t xml:space="preserve">по вкладу (депозиту) </w:t>
      </w:r>
      <w:r w:rsidR="001C0EC1" w:rsidRPr="007143FB">
        <w:rPr>
          <w:bCs/>
          <w:sz w:val="28"/>
          <w:szCs w:val="28"/>
        </w:rPr>
        <w:t xml:space="preserve">процентов на лицевой счет </w:t>
      </w:r>
      <w:r w:rsidR="00480767" w:rsidRPr="007143FB">
        <w:rPr>
          <w:bCs/>
          <w:sz w:val="28"/>
          <w:szCs w:val="28"/>
        </w:rPr>
        <w:t>Фонда</w:t>
      </w:r>
      <w:r w:rsidR="001C0EC1" w:rsidRPr="007143FB">
        <w:rPr>
          <w:bCs/>
          <w:sz w:val="28"/>
          <w:szCs w:val="28"/>
        </w:rPr>
        <w:t>.</w:t>
      </w:r>
    </w:p>
    <w:p w:rsidR="001C0EC1" w:rsidRPr="007143FB" w:rsidRDefault="001C0EC1" w:rsidP="007143FB">
      <w:pPr>
        <w:widowControl w:val="0"/>
        <w:ind w:firstLine="567"/>
        <w:jc w:val="both"/>
        <w:rPr>
          <w:bCs/>
          <w:sz w:val="28"/>
          <w:szCs w:val="28"/>
        </w:rPr>
      </w:pPr>
      <w:r w:rsidRPr="007143FB">
        <w:rPr>
          <w:bCs/>
          <w:sz w:val="28"/>
          <w:szCs w:val="28"/>
        </w:rPr>
        <w:t xml:space="preserve">При отказе </w:t>
      </w:r>
      <w:r w:rsidR="00480767" w:rsidRPr="007143FB">
        <w:rPr>
          <w:bCs/>
          <w:sz w:val="28"/>
          <w:szCs w:val="28"/>
        </w:rPr>
        <w:t xml:space="preserve">Банка </w:t>
      </w:r>
      <w:r w:rsidRPr="007143FB">
        <w:rPr>
          <w:bCs/>
          <w:sz w:val="28"/>
          <w:szCs w:val="28"/>
        </w:rPr>
        <w:t>от добровольного возврата указанных средств в установленные сроки эти средства взыскиваются в судебном порядке.</w:t>
      </w:r>
    </w:p>
    <w:p w:rsidR="00404F10" w:rsidRPr="007143FB" w:rsidRDefault="00404F10" w:rsidP="007143FB">
      <w:pPr>
        <w:pStyle w:val="210"/>
        <w:spacing w:line="240" w:lineRule="auto"/>
        <w:ind w:firstLine="567"/>
        <w:rPr>
          <w:bCs/>
          <w:sz w:val="28"/>
          <w:szCs w:val="28"/>
        </w:rPr>
      </w:pPr>
      <w:r w:rsidRPr="007143FB">
        <w:rPr>
          <w:bCs/>
          <w:sz w:val="28"/>
          <w:szCs w:val="28"/>
        </w:rPr>
        <w:t xml:space="preserve">2.2. </w:t>
      </w:r>
      <w:r w:rsidR="002C3D23" w:rsidRPr="007143FB">
        <w:rPr>
          <w:bCs/>
          <w:sz w:val="28"/>
          <w:szCs w:val="28"/>
        </w:rPr>
        <w:t>Фонд</w:t>
      </w:r>
      <w:r w:rsidRPr="007143FB">
        <w:rPr>
          <w:bCs/>
          <w:sz w:val="28"/>
          <w:szCs w:val="28"/>
        </w:rPr>
        <w:t xml:space="preserve"> в соответствии с </w:t>
      </w:r>
      <w:r w:rsidR="00B3261A" w:rsidRPr="007143FB">
        <w:rPr>
          <w:bCs/>
          <w:sz w:val="28"/>
          <w:szCs w:val="28"/>
        </w:rPr>
        <w:t xml:space="preserve">настоящим </w:t>
      </w:r>
      <w:r w:rsidR="00AE1AAD" w:rsidRPr="007143FB">
        <w:rPr>
          <w:bCs/>
          <w:sz w:val="28"/>
          <w:szCs w:val="28"/>
        </w:rPr>
        <w:t>Договором</w:t>
      </w:r>
      <w:r w:rsidRPr="007143FB">
        <w:rPr>
          <w:bCs/>
          <w:sz w:val="28"/>
          <w:szCs w:val="28"/>
        </w:rPr>
        <w:t xml:space="preserve"> обязуется:</w:t>
      </w:r>
    </w:p>
    <w:p w:rsidR="0024721F" w:rsidRPr="007143FB" w:rsidRDefault="00404F10" w:rsidP="007143FB">
      <w:pPr>
        <w:pStyle w:val="210"/>
        <w:spacing w:line="240" w:lineRule="auto"/>
        <w:ind w:firstLine="567"/>
        <w:rPr>
          <w:sz w:val="28"/>
          <w:szCs w:val="28"/>
        </w:rPr>
      </w:pPr>
      <w:r w:rsidRPr="007143FB">
        <w:rPr>
          <w:sz w:val="28"/>
          <w:szCs w:val="28"/>
        </w:rPr>
        <w:t xml:space="preserve">2.2.1. </w:t>
      </w:r>
      <w:r w:rsidR="00E76B3B" w:rsidRPr="007143FB">
        <w:rPr>
          <w:sz w:val="28"/>
          <w:szCs w:val="28"/>
        </w:rPr>
        <w:t>З</w:t>
      </w:r>
      <w:r w:rsidR="0024721F" w:rsidRPr="007143FB">
        <w:rPr>
          <w:sz w:val="28"/>
          <w:szCs w:val="28"/>
        </w:rPr>
        <w:t>аключ</w:t>
      </w:r>
      <w:r w:rsidR="00E76B3B" w:rsidRPr="007143FB">
        <w:rPr>
          <w:sz w:val="28"/>
          <w:szCs w:val="28"/>
        </w:rPr>
        <w:t>ить</w:t>
      </w:r>
      <w:r w:rsidR="0024721F" w:rsidRPr="007143FB">
        <w:rPr>
          <w:sz w:val="28"/>
          <w:szCs w:val="28"/>
        </w:rPr>
        <w:t xml:space="preserve"> </w:t>
      </w:r>
      <w:r w:rsidR="009E59CD" w:rsidRPr="007143FB">
        <w:rPr>
          <w:sz w:val="28"/>
          <w:szCs w:val="28"/>
        </w:rPr>
        <w:t>договор</w:t>
      </w:r>
      <w:r w:rsidR="0024721F" w:rsidRPr="007143FB">
        <w:rPr>
          <w:bCs/>
          <w:sz w:val="28"/>
          <w:szCs w:val="28"/>
        </w:rPr>
        <w:t xml:space="preserve"> </w:t>
      </w:r>
      <w:r w:rsidR="00650158" w:rsidRPr="007143FB">
        <w:rPr>
          <w:sz w:val="28"/>
          <w:szCs w:val="28"/>
        </w:rPr>
        <w:t xml:space="preserve">банковского вклада (депозита) </w:t>
      </w:r>
      <w:r w:rsidR="00E76B3B" w:rsidRPr="007143FB">
        <w:rPr>
          <w:bCs/>
          <w:sz w:val="28"/>
          <w:szCs w:val="28"/>
        </w:rPr>
        <w:t>на условиях, согласованных Фондом</w:t>
      </w:r>
      <w:r w:rsidR="0024721F" w:rsidRPr="007143FB">
        <w:rPr>
          <w:sz w:val="28"/>
          <w:szCs w:val="28"/>
        </w:rPr>
        <w:t>.</w:t>
      </w:r>
    </w:p>
    <w:p w:rsidR="00404F10" w:rsidRPr="007143FB" w:rsidRDefault="0024721F" w:rsidP="007143FB">
      <w:pPr>
        <w:pStyle w:val="210"/>
        <w:spacing w:line="240" w:lineRule="auto"/>
        <w:ind w:firstLine="567"/>
        <w:rPr>
          <w:sz w:val="28"/>
          <w:szCs w:val="28"/>
        </w:rPr>
      </w:pPr>
      <w:r w:rsidRPr="007143FB">
        <w:rPr>
          <w:sz w:val="28"/>
          <w:szCs w:val="28"/>
        </w:rPr>
        <w:t xml:space="preserve">2.2.2. </w:t>
      </w:r>
      <w:r w:rsidR="00404F10" w:rsidRPr="007143FB">
        <w:rPr>
          <w:sz w:val="28"/>
          <w:szCs w:val="28"/>
        </w:rPr>
        <w:t xml:space="preserve">Обеспечить своевременное перечисление </w:t>
      </w:r>
      <w:r w:rsidR="00A076CC" w:rsidRPr="007143FB">
        <w:rPr>
          <w:sz w:val="28"/>
          <w:szCs w:val="28"/>
        </w:rPr>
        <w:t>с</w:t>
      </w:r>
      <w:r w:rsidR="00404F10" w:rsidRPr="007143FB">
        <w:rPr>
          <w:sz w:val="28"/>
          <w:szCs w:val="28"/>
        </w:rPr>
        <w:t>редств гарантийного фонда</w:t>
      </w:r>
      <w:r w:rsidR="00651CC2" w:rsidRPr="007143FB">
        <w:rPr>
          <w:sz w:val="28"/>
          <w:szCs w:val="28"/>
        </w:rPr>
        <w:t>, в размере указанном в п</w:t>
      </w:r>
      <w:r w:rsidR="00B3261A" w:rsidRPr="007143FB">
        <w:rPr>
          <w:sz w:val="28"/>
          <w:szCs w:val="28"/>
        </w:rPr>
        <w:t xml:space="preserve">ункте </w:t>
      </w:r>
      <w:r w:rsidR="00651CC2" w:rsidRPr="007143FB">
        <w:rPr>
          <w:sz w:val="28"/>
          <w:szCs w:val="28"/>
        </w:rPr>
        <w:t>1.3</w:t>
      </w:r>
      <w:r w:rsidR="00B3261A" w:rsidRPr="007143FB">
        <w:rPr>
          <w:sz w:val="28"/>
          <w:szCs w:val="28"/>
        </w:rPr>
        <w:t xml:space="preserve"> настоящего</w:t>
      </w:r>
      <w:r w:rsidR="00651CC2" w:rsidRPr="007143FB">
        <w:rPr>
          <w:sz w:val="28"/>
          <w:szCs w:val="28"/>
        </w:rPr>
        <w:t xml:space="preserve"> </w:t>
      </w:r>
      <w:r w:rsidR="00AE1AAD" w:rsidRPr="007143FB">
        <w:rPr>
          <w:sz w:val="28"/>
          <w:szCs w:val="28"/>
        </w:rPr>
        <w:t>Договора</w:t>
      </w:r>
      <w:r w:rsidR="007925D9" w:rsidRPr="007143FB">
        <w:rPr>
          <w:sz w:val="28"/>
          <w:szCs w:val="28"/>
        </w:rPr>
        <w:t>,</w:t>
      </w:r>
      <w:r w:rsidR="00651CC2" w:rsidRPr="007143FB">
        <w:rPr>
          <w:sz w:val="28"/>
          <w:szCs w:val="28"/>
        </w:rPr>
        <w:t xml:space="preserve"> </w:t>
      </w:r>
      <w:r w:rsidR="00404F10" w:rsidRPr="007143FB">
        <w:rPr>
          <w:sz w:val="28"/>
          <w:szCs w:val="28"/>
        </w:rPr>
        <w:t xml:space="preserve">на </w:t>
      </w:r>
      <w:r w:rsidRPr="007143FB">
        <w:rPr>
          <w:sz w:val="28"/>
          <w:szCs w:val="28"/>
        </w:rPr>
        <w:t xml:space="preserve">открытый </w:t>
      </w:r>
      <w:r w:rsidR="00404F10" w:rsidRPr="007143FB">
        <w:rPr>
          <w:sz w:val="28"/>
          <w:szCs w:val="28"/>
        </w:rPr>
        <w:t>счет</w:t>
      </w:r>
      <w:r w:rsidR="002C3D23" w:rsidRPr="007143FB">
        <w:rPr>
          <w:sz w:val="28"/>
          <w:szCs w:val="28"/>
        </w:rPr>
        <w:t xml:space="preserve"> Фонда</w:t>
      </w:r>
      <w:r w:rsidR="00404F10" w:rsidRPr="007143FB">
        <w:rPr>
          <w:sz w:val="28"/>
          <w:szCs w:val="28"/>
        </w:rPr>
        <w:t>.</w:t>
      </w:r>
    </w:p>
    <w:p w:rsidR="00B02005" w:rsidRPr="007143FB" w:rsidRDefault="00404F10" w:rsidP="007143FB">
      <w:pPr>
        <w:pStyle w:val="210"/>
        <w:spacing w:line="240" w:lineRule="auto"/>
        <w:ind w:firstLine="567"/>
        <w:rPr>
          <w:sz w:val="28"/>
          <w:szCs w:val="28"/>
        </w:rPr>
      </w:pPr>
      <w:r w:rsidRPr="007143FB">
        <w:rPr>
          <w:sz w:val="28"/>
          <w:szCs w:val="28"/>
        </w:rPr>
        <w:t>2.</w:t>
      </w:r>
      <w:r w:rsidR="007205F9" w:rsidRPr="007143FB">
        <w:rPr>
          <w:sz w:val="28"/>
          <w:szCs w:val="28"/>
        </w:rPr>
        <w:t>3</w:t>
      </w:r>
      <w:r w:rsidRPr="007143FB">
        <w:rPr>
          <w:sz w:val="28"/>
          <w:szCs w:val="28"/>
        </w:rPr>
        <w:t xml:space="preserve">. </w:t>
      </w:r>
      <w:r w:rsidR="002C3D23" w:rsidRPr="007143FB">
        <w:rPr>
          <w:sz w:val="28"/>
          <w:szCs w:val="28"/>
        </w:rPr>
        <w:t>Фонд</w:t>
      </w:r>
      <w:r w:rsidRPr="007143FB">
        <w:rPr>
          <w:sz w:val="28"/>
          <w:szCs w:val="28"/>
        </w:rPr>
        <w:t xml:space="preserve"> вправе</w:t>
      </w:r>
      <w:r w:rsidR="00B02005" w:rsidRPr="007143FB">
        <w:rPr>
          <w:sz w:val="28"/>
          <w:szCs w:val="28"/>
        </w:rPr>
        <w:t xml:space="preserve"> о</w:t>
      </w:r>
      <w:r w:rsidRPr="007143FB">
        <w:rPr>
          <w:sz w:val="28"/>
          <w:szCs w:val="28"/>
        </w:rPr>
        <w:t xml:space="preserve">тказаться </w:t>
      </w:r>
      <w:r w:rsidR="00B02005" w:rsidRPr="007143FB">
        <w:rPr>
          <w:sz w:val="28"/>
          <w:szCs w:val="28"/>
        </w:rPr>
        <w:t xml:space="preserve">от исполнения Договора в одностороннем порядке </w:t>
      </w:r>
      <w:r w:rsidRPr="007143FB">
        <w:rPr>
          <w:sz w:val="28"/>
          <w:szCs w:val="28"/>
        </w:rPr>
        <w:t>в случа</w:t>
      </w:r>
      <w:r w:rsidR="00B02005" w:rsidRPr="007143FB">
        <w:rPr>
          <w:sz w:val="28"/>
          <w:szCs w:val="28"/>
        </w:rPr>
        <w:t>ях:</w:t>
      </w:r>
    </w:p>
    <w:p w:rsidR="00F54340" w:rsidRPr="007143FB" w:rsidRDefault="00B02005" w:rsidP="007143FB">
      <w:pPr>
        <w:pStyle w:val="210"/>
        <w:spacing w:line="240" w:lineRule="auto"/>
        <w:ind w:firstLine="567"/>
        <w:rPr>
          <w:sz w:val="28"/>
          <w:szCs w:val="28"/>
        </w:rPr>
      </w:pPr>
      <w:r w:rsidRPr="007143FB">
        <w:rPr>
          <w:sz w:val="28"/>
          <w:szCs w:val="28"/>
        </w:rPr>
        <w:t>-</w:t>
      </w:r>
      <w:r w:rsidR="00404F10" w:rsidRPr="007143FB">
        <w:rPr>
          <w:sz w:val="28"/>
          <w:szCs w:val="28"/>
        </w:rPr>
        <w:t xml:space="preserve"> </w:t>
      </w:r>
      <w:r w:rsidR="00F54340" w:rsidRPr="007143FB">
        <w:rPr>
          <w:sz w:val="28"/>
          <w:szCs w:val="28"/>
        </w:rPr>
        <w:t xml:space="preserve">ненадлежащего исполнения Банком </w:t>
      </w:r>
      <w:r w:rsidRPr="007143FB">
        <w:rPr>
          <w:sz w:val="28"/>
          <w:szCs w:val="28"/>
        </w:rPr>
        <w:t>настоящего Договора;</w:t>
      </w:r>
    </w:p>
    <w:p w:rsidR="00404F10" w:rsidRPr="00E94909" w:rsidRDefault="00B02005" w:rsidP="007143FB">
      <w:pPr>
        <w:pStyle w:val="210"/>
        <w:spacing w:line="240" w:lineRule="auto"/>
        <w:ind w:firstLine="567"/>
        <w:rPr>
          <w:sz w:val="28"/>
          <w:szCs w:val="28"/>
        </w:rPr>
      </w:pPr>
      <w:r w:rsidRPr="007143FB">
        <w:rPr>
          <w:sz w:val="28"/>
          <w:szCs w:val="28"/>
        </w:rPr>
        <w:lastRenderedPageBreak/>
        <w:t xml:space="preserve">- </w:t>
      </w:r>
      <w:r w:rsidR="00FC0734" w:rsidRPr="007143FB">
        <w:rPr>
          <w:sz w:val="28"/>
          <w:szCs w:val="28"/>
        </w:rPr>
        <w:t>неисполнения Банком обязательства по заключению</w:t>
      </w:r>
      <w:r w:rsidR="00404F10" w:rsidRPr="007143FB">
        <w:rPr>
          <w:sz w:val="28"/>
          <w:szCs w:val="28"/>
        </w:rPr>
        <w:t xml:space="preserve"> </w:t>
      </w:r>
      <w:r w:rsidR="009E59CD" w:rsidRPr="007143FB">
        <w:rPr>
          <w:sz w:val="28"/>
          <w:szCs w:val="28"/>
        </w:rPr>
        <w:t>договора</w:t>
      </w:r>
      <w:r w:rsidR="002C3D23" w:rsidRPr="007143FB">
        <w:rPr>
          <w:bCs/>
          <w:sz w:val="28"/>
          <w:szCs w:val="28"/>
        </w:rPr>
        <w:t xml:space="preserve"> </w:t>
      </w:r>
      <w:r w:rsidR="00650158" w:rsidRPr="007143FB">
        <w:rPr>
          <w:sz w:val="28"/>
          <w:szCs w:val="28"/>
        </w:rPr>
        <w:t xml:space="preserve">банковского </w:t>
      </w:r>
      <w:r w:rsidR="00650158" w:rsidRPr="00E94909">
        <w:rPr>
          <w:sz w:val="28"/>
          <w:szCs w:val="28"/>
        </w:rPr>
        <w:t xml:space="preserve">вклада (депозита) </w:t>
      </w:r>
      <w:r w:rsidR="007129B8" w:rsidRPr="00E94909">
        <w:rPr>
          <w:bCs/>
          <w:sz w:val="28"/>
          <w:szCs w:val="28"/>
        </w:rPr>
        <w:t>на условиях, согласованных Фондом</w:t>
      </w:r>
      <w:r w:rsidR="008C3053" w:rsidRPr="00E94909">
        <w:rPr>
          <w:sz w:val="28"/>
          <w:szCs w:val="28"/>
        </w:rPr>
        <w:t>.</w:t>
      </w:r>
    </w:p>
    <w:p w:rsidR="00A733A2" w:rsidRPr="00E94909" w:rsidRDefault="00A733A2" w:rsidP="007143FB">
      <w:pPr>
        <w:pStyle w:val="210"/>
        <w:spacing w:line="240" w:lineRule="auto"/>
        <w:ind w:firstLine="567"/>
        <w:rPr>
          <w:sz w:val="28"/>
          <w:szCs w:val="28"/>
        </w:rPr>
      </w:pPr>
      <w:r w:rsidRPr="00E94909">
        <w:rPr>
          <w:sz w:val="28"/>
          <w:szCs w:val="28"/>
        </w:rPr>
        <w:t xml:space="preserve">- несоответствия Банка требованиям, установленным пунктом </w:t>
      </w:r>
      <w:r w:rsidR="00981BAC" w:rsidRPr="00E94909">
        <w:rPr>
          <w:sz w:val="28"/>
          <w:szCs w:val="28"/>
        </w:rPr>
        <w:t>3.6.3.</w:t>
      </w:r>
      <w:r w:rsidR="00FC08E2" w:rsidRPr="00E94909">
        <w:rPr>
          <w:sz w:val="28"/>
          <w:szCs w:val="28"/>
        </w:rPr>
        <w:t xml:space="preserve"> </w:t>
      </w:r>
      <w:r w:rsidRPr="00E94909">
        <w:rPr>
          <w:sz w:val="28"/>
          <w:szCs w:val="28"/>
        </w:rPr>
        <w:t>Порядка</w:t>
      </w:r>
      <w:r w:rsidR="00FC08E2" w:rsidRPr="00E94909">
        <w:rPr>
          <w:sz w:val="28"/>
        </w:rPr>
        <w:t xml:space="preserve"> </w:t>
      </w:r>
      <w:r w:rsidR="00FC08E2" w:rsidRPr="00E94909">
        <w:rPr>
          <w:sz w:val="28"/>
          <w:szCs w:val="28"/>
        </w:rPr>
        <w:t xml:space="preserve">формирования и использования гарантийного фонда для предоставления поручительств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Республике Башкортостан, утвержденным постановлением Правительства Республики Башкортостан от </w:t>
      </w:r>
      <w:r w:rsidR="00E94909" w:rsidRPr="00E94909">
        <w:rPr>
          <w:sz w:val="28"/>
          <w:szCs w:val="28"/>
        </w:rPr>
        <w:t xml:space="preserve">             </w:t>
      </w:r>
      <w:r w:rsidR="00FC08E2" w:rsidRPr="00E94909">
        <w:rPr>
          <w:sz w:val="28"/>
          <w:szCs w:val="28"/>
        </w:rPr>
        <w:t>7 октября 2005 года № 220</w:t>
      </w:r>
      <w:r w:rsidRPr="00E94909">
        <w:rPr>
          <w:sz w:val="28"/>
          <w:szCs w:val="28"/>
        </w:rPr>
        <w:t>;</w:t>
      </w:r>
    </w:p>
    <w:p w:rsidR="00A733A2" w:rsidRPr="007143FB" w:rsidRDefault="00E94909" w:rsidP="007143FB">
      <w:pPr>
        <w:pStyle w:val="21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33A2" w:rsidRPr="00E94909">
        <w:rPr>
          <w:sz w:val="28"/>
          <w:szCs w:val="28"/>
        </w:rPr>
        <w:t xml:space="preserve">неисполнения Банком обязательств по своевременному возврату сумм депозитов и уплаты начисленных процентов на суммы депозитов по </w:t>
      </w:r>
      <w:r w:rsidR="00981BAC" w:rsidRPr="00E94909">
        <w:rPr>
          <w:sz w:val="28"/>
          <w:szCs w:val="28"/>
        </w:rPr>
        <w:t>д</w:t>
      </w:r>
      <w:r w:rsidR="00A733A2" w:rsidRPr="00E94909">
        <w:rPr>
          <w:sz w:val="28"/>
          <w:szCs w:val="28"/>
        </w:rPr>
        <w:t>оговор</w:t>
      </w:r>
      <w:r w:rsidR="00FC08E2" w:rsidRPr="00E94909">
        <w:rPr>
          <w:sz w:val="28"/>
          <w:szCs w:val="28"/>
        </w:rPr>
        <w:t>у</w:t>
      </w:r>
      <w:r w:rsidR="00A733A2" w:rsidRPr="00E94909">
        <w:rPr>
          <w:sz w:val="28"/>
          <w:szCs w:val="28"/>
        </w:rPr>
        <w:t xml:space="preserve"> </w:t>
      </w:r>
      <w:r w:rsidR="00981BAC" w:rsidRPr="00E94909">
        <w:rPr>
          <w:sz w:val="28"/>
          <w:szCs w:val="28"/>
        </w:rPr>
        <w:t>банковского вклада (депозита)</w:t>
      </w:r>
      <w:r w:rsidR="00A733A2" w:rsidRPr="00E94909">
        <w:rPr>
          <w:sz w:val="28"/>
          <w:szCs w:val="28"/>
        </w:rPr>
        <w:t>.</w:t>
      </w:r>
    </w:p>
    <w:p w:rsidR="00404F10" w:rsidRPr="007143FB" w:rsidRDefault="00404F10" w:rsidP="007143FB">
      <w:pPr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2.</w:t>
      </w:r>
      <w:r w:rsidR="007205F9" w:rsidRPr="007143FB">
        <w:rPr>
          <w:sz w:val="28"/>
          <w:szCs w:val="28"/>
        </w:rPr>
        <w:t>4</w:t>
      </w:r>
      <w:r w:rsidRPr="007143FB">
        <w:rPr>
          <w:sz w:val="28"/>
          <w:szCs w:val="28"/>
        </w:rPr>
        <w:t xml:space="preserve">. Стороны обязуются сохранять конфиденциальность информации, полученной в процессе исполнения обязательств по </w:t>
      </w:r>
      <w:r w:rsidR="00B3261A" w:rsidRPr="007143FB">
        <w:rPr>
          <w:sz w:val="28"/>
          <w:szCs w:val="28"/>
        </w:rPr>
        <w:t xml:space="preserve">настоящему </w:t>
      </w:r>
      <w:r w:rsidR="00AE1AAD" w:rsidRPr="007143FB">
        <w:rPr>
          <w:sz w:val="28"/>
          <w:szCs w:val="28"/>
        </w:rPr>
        <w:t>Договору</w:t>
      </w:r>
      <w:r w:rsidRPr="007143FB">
        <w:rPr>
          <w:sz w:val="28"/>
          <w:szCs w:val="28"/>
        </w:rPr>
        <w:t>.</w:t>
      </w:r>
    </w:p>
    <w:p w:rsidR="00404F10" w:rsidRPr="007143FB" w:rsidRDefault="00404F10" w:rsidP="007143FB">
      <w:pPr>
        <w:ind w:firstLine="567"/>
        <w:jc w:val="both"/>
        <w:rPr>
          <w:b/>
          <w:sz w:val="28"/>
          <w:szCs w:val="28"/>
        </w:rPr>
      </w:pPr>
    </w:p>
    <w:p w:rsidR="00404F10" w:rsidRPr="007143FB" w:rsidRDefault="007205F9" w:rsidP="007143FB">
      <w:pPr>
        <w:ind w:firstLine="567"/>
        <w:jc w:val="center"/>
        <w:rPr>
          <w:b/>
          <w:sz w:val="28"/>
          <w:szCs w:val="28"/>
        </w:rPr>
      </w:pPr>
      <w:r w:rsidRPr="007143FB">
        <w:rPr>
          <w:b/>
          <w:sz w:val="28"/>
          <w:szCs w:val="28"/>
        </w:rPr>
        <w:t>3</w:t>
      </w:r>
      <w:r w:rsidR="00404F10" w:rsidRPr="007143FB">
        <w:rPr>
          <w:b/>
          <w:sz w:val="28"/>
          <w:szCs w:val="28"/>
        </w:rPr>
        <w:t xml:space="preserve">. Срок действия </w:t>
      </w:r>
      <w:r w:rsidR="00F907F0" w:rsidRPr="007143FB">
        <w:rPr>
          <w:b/>
          <w:sz w:val="28"/>
          <w:szCs w:val="28"/>
        </w:rPr>
        <w:t>Договора</w:t>
      </w:r>
      <w:r w:rsidR="002C3D23" w:rsidRPr="007143FB">
        <w:rPr>
          <w:b/>
          <w:sz w:val="28"/>
          <w:szCs w:val="28"/>
        </w:rPr>
        <w:t>.</w:t>
      </w:r>
    </w:p>
    <w:p w:rsidR="00B02005" w:rsidRPr="007143FB" w:rsidRDefault="007205F9" w:rsidP="007143FB">
      <w:pPr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3</w:t>
      </w:r>
      <w:r w:rsidR="002C3D23" w:rsidRPr="007143FB">
        <w:rPr>
          <w:sz w:val="28"/>
          <w:szCs w:val="28"/>
        </w:rPr>
        <w:t xml:space="preserve">.1. </w:t>
      </w:r>
      <w:r w:rsidR="00B02005" w:rsidRPr="007143FB">
        <w:rPr>
          <w:sz w:val="28"/>
          <w:szCs w:val="28"/>
        </w:rPr>
        <w:t xml:space="preserve">Настоящий Договор вступает в силу с момента его подписания Сторонами и действует </w:t>
      </w:r>
      <w:r w:rsidR="00A076CC" w:rsidRPr="007143FB">
        <w:rPr>
          <w:sz w:val="28"/>
          <w:szCs w:val="28"/>
        </w:rPr>
        <w:t>по</w:t>
      </w:r>
      <w:r w:rsidR="00B02005" w:rsidRPr="007143FB">
        <w:rPr>
          <w:sz w:val="28"/>
          <w:szCs w:val="28"/>
        </w:rPr>
        <w:t xml:space="preserve"> «___» __________20</w:t>
      </w:r>
      <w:r w:rsidR="00A076CC" w:rsidRPr="007143FB">
        <w:rPr>
          <w:sz w:val="28"/>
          <w:szCs w:val="28"/>
        </w:rPr>
        <w:t>1</w:t>
      </w:r>
      <w:r w:rsidR="00B02005" w:rsidRPr="007143FB">
        <w:rPr>
          <w:sz w:val="28"/>
          <w:szCs w:val="28"/>
        </w:rPr>
        <w:t>_ года.</w:t>
      </w:r>
    </w:p>
    <w:p w:rsidR="002A3521" w:rsidRPr="007143FB" w:rsidRDefault="002A3521" w:rsidP="007143FB">
      <w:pPr>
        <w:ind w:firstLine="567"/>
        <w:jc w:val="center"/>
        <w:rPr>
          <w:sz w:val="28"/>
          <w:szCs w:val="28"/>
        </w:rPr>
      </w:pPr>
    </w:p>
    <w:p w:rsidR="00404F10" w:rsidRPr="007143FB" w:rsidRDefault="00843305" w:rsidP="007143FB">
      <w:pPr>
        <w:ind w:firstLine="567"/>
        <w:jc w:val="center"/>
        <w:rPr>
          <w:b/>
          <w:sz w:val="28"/>
          <w:szCs w:val="28"/>
        </w:rPr>
      </w:pPr>
      <w:r w:rsidRPr="007143FB">
        <w:rPr>
          <w:b/>
          <w:sz w:val="28"/>
          <w:szCs w:val="28"/>
        </w:rPr>
        <w:t>4</w:t>
      </w:r>
      <w:r w:rsidR="00404F10" w:rsidRPr="007143FB">
        <w:rPr>
          <w:b/>
          <w:sz w:val="28"/>
          <w:szCs w:val="28"/>
        </w:rPr>
        <w:t>. Ответственность Сторон</w:t>
      </w:r>
      <w:r w:rsidR="00550EB4" w:rsidRPr="007143FB">
        <w:rPr>
          <w:b/>
          <w:sz w:val="28"/>
          <w:szCs w:val="28"/>
        </w:rPr>
        <w:t>.</w:t>
      </w:r>
    </w:p>
    <w:p w:rsidR="00404F10" w:rsidRPr="007143FB" w:rsidRDefault="00843305" w:rsidP="007143FB">
      <w:pPr>
        <w:pStyle w:val="210"/>
        <w:spacing w:line="240" w:lineRule="auto"/>
        <w:ind w:firstLine="567"/>
        <w:rPr>
          <w:sz w:val="28"/>
          <w:szCs w:val="28"/>
        </w:rPr>
      </w:pPr>
      <w:r w:rsidRPr="007143FB">
        <w:rPr>
          <w:sz w:val="28"/>
          <w:szCs w:val="28"/>
        </w:rPr>
        <w:t>4</w:t>
      </w:r>
      <w:r w:rsidR="00404F10" w:rsidRPr="007143FB">
        <w:rPr>
          <w:sz w:val="28"/>
          <w:szCs w:val="28"/>
        </w:rPr>
        <w:t xml:space="preserve">.1. За невыполнение или ненадлежащее выполнение обязательств по </w:t>
      </w:r>
      <w:r w:rsidR="00B3261A" w:rsidRPr="007143FB">
        <w:rPr>
          <w:sz w:val="28"/>
          <w:szCs w:val="28"/>
        </w:rPr>
        <w:t xml:space="preserve">настоящему </w:t>
      </w:r>
      <w:r w:rsidR="00F907F0" w:rsidRPr="007143FB">
        <w:rPr>
          <w:sz w:val="28"/>
          <w:szCs w:val="28"/>
        </w:rPr>
        <w:t>Договору</w:t>
      </w:r>
      <w:r w:rsidR="00404F10" w:rsidRPr="007143FB">
        <w:rPr>
          <w:sz w:val="28"/>
          <w:szCs w:val="28"/>
        </w:rPr>
        <w:t xml:space="preserve"> Стороны несут ответственность в соответствии с действующим законодательством Российской Федерации.</w:t>
      </w:r>
    </w:p>
    <w:p w:rsidR="00CC46C1" w:rsidRPr="007143FB" w:rsidRDefault="00843305" w:rsidP="007143FB">
      <w:pPr>
        <w:pStyle w:val="210"/>
        <w:spacing w:line="240" w:lineRule="auto"/>
        <w:ind w:firstLine="567"/>
        <w:rPr>
          <w:sz w:val="28"/>
          <w:szCs w:val="28"/>
        </w:rPr>
      </w:pPr>
      <w:r w:rsidRPr="007143FB">
        <w:rPr>
          <w:sz w:val="28"/>
          <w:szCs w:val="28"/>
        </w:rPr>
        <w:t>4</w:t>
      </w:r>
      <w:r w:rsidR="00404F10" w:rsidRPr="007143FB">
        <w:rPr>
          <w:sz w:val="28"/>
          <w:szCs w:val="28"/>
        </w:rPr>
        <w:t>.2</w:t>
      </w:r>
      <w:r w:rsidR="000802EB" w:rsidRPr="007143FB">
        <w:rPr>
          <w:sz w:val="28"/>
          <w:szCs w:val="28"/>
        </w:rPr>
        <w:t>.</w:t>
      </w:r>
      <w:r w:rsidR="00404F10" w:rsidRPr="007143FB">
        <w:rPr>
          <w:sz w:val="28"/>
          <w:szCs w:val="28"/>
        </w:rPr>
        <w:t xml:space="preserve"> При неисполнении </w:t>
      </w:r>
      <w:r w:rsidR="007205F9" w:rsidRPr="007143FB">
        <w:rPr>
          <w:sz w:val="28"/>
          <w:szCs w:val="28"/>
        </w:rPr>
        <w:t>Банком</w:t>
      </w:r>
      <w:r w:rsidR="00404F10" w:rsidRPr="007143FB">
        <w:rPr>
          <w:sz w:val="28"/>
          <w:szCs w:val="28"/>
        </w:rPr>
        <w:t xml:space="preserve"> обязательств по </w:t>
      </w:r>
      <w:r w:rsidR="00B3261A" w:rsidRPr="007143FB">
        <w:rPr>
          <w:sz w:val="28"/>
          <w:szCs w:val="28"/>
        </w:rPr>
        <w:t xml:space="preserve">настоящему </w:t>
      </w:r>
      <w:r w:rsidR="00AE1AAD" w:rsidRPr="007143FB">
        <w:rPr>
          <w:sz w:val="28"/>
          <w:szCs w:val="28"/>
        </w:rPr>
        <w:t>Договору</w:t>
      </w:r>
      <w:r w:rsidR="00404F10" w:rsidRPr="007143FB">
        <w:rPr>
          <w:sz w:val="28"/>
          <w:szCs w:val="28"/>
        </w:rPr>
        <w:t xml:space="preserve"> </w:t>
      </w:r>
      <w:r w:rsidR="007205F9" w:rsidRPr="007143FB">
        <w:rPr>
          <w:sz w:val="28"/>
          <w:szCs w:val="28"/>
        </w:rPr>
        <w:t>Банк</w:t>
      </w:r>
      <w:r w:rsidR="00404F10" w:rsidRPr="007143FB">
        <w:rPr>
          <w:sz w:val="28"/>
          <w:szCs w:val="28"/>
        </w:rPr>
        <w:t xml:space="preserve"> выплачивает </w:t>
      </w:r>
      <w:r w:rsidR="007205F9" w:rsidRPr="007143FB">
        <w:rPr>
          <w:sz w:val="28"/>
          <w:szCs w:val="28"/>
        </w:rPr>
        <w:t xml:space="preserve">Фонду </w:t>
      </w:r>
      <w:r w:rsidR="00404F10" w:rsidRPr="007143FB">
        <w:rPr>
          <w:sz w:val="28"/>
          <w:szCs w:val="28"/>
        </w:rPr>
        <w:t>за каждый день просрочки исполнения обязательства неустойку в размере одной трехсотой действующей на день уплаты неустойки ставки рефинансирования Центрального банка Российской Федерации.</w:t>
      </w:r>
    </w:p>
    <w:p w:rsidR="00404F10" w:rsidRPr="007143FB" w:rsidRDefault="00843305" w:rsidP="007143FB">
      <w:pPr>
        <w:pStyle w:val="210"/>
        <w:spacing w:line="240" w:lineRule="auto"/>
        <w:ind w:firstLine="567"/>
        <w:rPr>
          <w:sz w:val="28"/>
          <w:szCs w:val="28"/>
        </w:rPr>
      </w:pPr>
      <w:r w:rsidRPr="007143FB">
        <w:rPr>
          <w:sz w:val="28"/>
          <w:szCs w:val="28"/>
        </w:rPr>
        <w:t>4</w:t>
      </w:r>
      <w:r w:rsidR="00CC46C1" w:rsidRPr="007143FB">
        <w:rPr>
          <w:sz w:val="28"/>
          <w:szCs w:val="28"/>
        </w:rPr>
        <w:t xml:space="preserve">.3. </w:t>
      </w:r>
      <w:r w:rsidR="00404F10" w:rsidRPr="007143FB">
        <w:rPr>
          <w:sz w:val="28"/>
          <w:szCs w:val="28"/>
        </w:rPr>
        <w:t xml:space="preserve">Уплата неустойки не освобождает Стороны от выполнения своих обязательств по </w:t>
      </w:r>
      <w:r w:rsidR="00B3261A" w:rsidRPr="007143FB">
        <w:rPr>
          <w:sz w:val="28"/>
          <w:szCs w:val="28"/>
        </w:rPr>
        <w:t xml:space="preserve">настоящему </w:t>
      </w:r>
      <w:r w:rsidR="00F907F0" w:rsidRPr="007143FB">
        <w:rPr>
          <w:sz w:val="28"/>
          <w:szCs w:val="28"/>
        </w:rPr>
        <w:t>Договору</w:t>
      </w:r>
      <w:r w:rsidR="008074DB" w:rsidRPr="007143FB">
        <w:rPr>
          <w:sz w:val="28"/>
          <w:szCs w:val="28"/>
        </w:rPr>
        <w:t>.</w:t>
      </w:r>
    </w:p>
    <w:p w:rsidR="00A076CC" w:rsidRPr="007143FB" w:rsidRDefault="00A076CC" w:rsidP="007143FB">
      <w:pPr>
        <w:pStyle w:val="1"/>
        <w:keepNext w:val="0"/>
        <w:widowControl w:val="0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82652" w:rsidRPr="007143FB" w:rsidRDefault="00282652" w:rsidP="007143FB">
      <w:pPr>
        <w:pStyle w:val="1"/>
        <w:keepNext w:val="0"/>
        <w:widowControl w:val="0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5. Обстоятельства непреодолимой силы (форс-мажор).</w:t>
      </w:r>
    </w:p>
    <w:p w:rsidR="00282652" w:rsidRPr="007143FB" w:rsidRDefault="00282652" w:rsidP="007143FB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 xml:space="preserve">5.1. Стороны освобождаются от ответственности за частичное или полное неисполнение обязательств по настоящему </w:t>
      </w:r>
      <w:r w:rsidR="00AE1AAD" w:rsidRPr="007143FB">
        <w:rPr>
          <w:sz w:val="28"/>
          <w:szCs w:val="28"/>
        </w:rPr>
        <w:t>Договору</w:t>
      </w:r>
      <w:r w:rsidRPr="007143FB">
        <w:rPr>
          <w:sz w:val="28"/>
          <w:szCs w:val="28"/>
        </w:rPr>
        <w:t xml:space="preserve">, если это неисполнение явилось следствием обстоятельств непреодолимой силы, возникших после заключения настоящего </w:t>
      </w:r>
      <w:r w:rsidR="00F907F0" w:rsidRPr="007143FB">
        <w:rPr>
          <w:sz w:val="28"/>
          <w:szCs w:val="28"/>
        </w:rPr>
        <w:t>Договора</w:t>
      </w:r>
      <w:r w:rsidRPr="007143FB">
        <w:rPr>
          <w:sz w:val="28"/>
          <w:szCs w:val="28"/>
        </w:rPr>
        <w:t xml:space="preserve"> в результате обстоятельств чрезвычайного характера, которые Стороны не могли предвидеть или предотвратить</w:t>
      </w:r>
      <w:r w:rsidR="00745E57" w:rsidRPr="007143FB">
        <w:rPr>
          <w:sz w:val="28"/>
          <w:szCs w:val="28"/>
        </w:rPr>
        <w:t>.</w:t>
      </w:r>
    </w:p>
    <w:p w:rsidR="00745E57" w:rsidRPr="007143FB" w:rsidRDefault="00745E57" w:rsidP="007143FB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5.2. При наступлении обстоятельств, указанных в п</w:t>
      </w:r>
      <w:r w:rsidR="00B3261A" w:rsidRPr="007143FB">
        <w:rPr>
          <w:sz w:val="28"/>
          <w:szCs w:val="28"/>
        </w:rPr>
        <w:t xml:space="preserve">ункте </w:t>
      </w:r>
      <w:r w:rsidRPr="007143FB">
        <w:rPr>
          <w:sz w:val="28"/>
          <w:szCs w:val="28"/>
        </w:rPr>
        <w:t xml:space="preserve">5.1 настоящего </w:t>
      </w:r>
      <w:r w:rsidR="00AE1AAD" w:rsidRPr="007143FB">
        <w:rPr>
          <w:sz w:val="28"/>
          <w:szCs w:val="28"/>
        </w:rPr>
        <w:t>Договора</w:t>
      </w:r>
      <w:r w:rsidRPr="007143FB">
        <w:rPr>
          <w:sz w:val="28"/>
          <w:szCs w:val="28"/>
        </w:rPr>
        <w:t xml:space="preserve">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подтверждающие наличие этих обстоятельств и, по возможности, дающие оценку их влияния на возможность исполнения Стороной своих обязательств по </w:t>
      </w:r>
      <w:r w:rsidR="00B3261A" w:rsidRPr="007143FB">
        <w:rPr>
          <w:sz w:val="28"/>
          <w:szCs w:val="28"/>
        </w:rPr>
        <w:t>настоящему</w:t>
      </w:r>
      <w:r w:rsidRPr="007143FB">
        <w:rPr>
          <w:sz w:val="28"/>
          <w:szCs w:val="28"/>
        </w:rPr>
        <w:t xml:space="preserve"> </w:t>
      </w:r>
      <w:r w:rsidR="00AE1AAD" w:rsidRPr="007143FB">
        <w:rPr>
          <w:sz w:val="28"/>
          <w:szCs w:val="28"/>
        </w:rPr>
        <w:t>Договору</w:t>
      </w:r>
      <w:r w:rsidRPr="007143FB">
        <w:rPr>
          <w:sz w:val="28"/>
          <w:szCs w:val="28"/>
        </w:rPr>
        <w:t>. Наступление указанных обстоятельств должно иметь письменное подтверждение от Торгово-Промышленной Палаты Республики Башкортостан.</w:t>
      </w:r>
    </w:p>
    <w:p w:rsidR="00745E57" w:rsidRPr="007143FB" w:rsidRDefault="00745E57" w:rsidP="007143FB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5.3. Если Сторона в 5-дневный срок не направит или несвоевременно направит извещение, предусмотренное в п</w:t>
      </w:r>
      <w:r w:rsidR="00B3261A" w:rsidRPr="007143FB">
        <w:rPr>
          <w:sz w:val="28"/>
          <w:szCs w:val="28"/>
        </w:rPr>
        <w:t xml:space="preserve">ункте </w:t>
      </w:r>
      <w:r w:rsidRPr="007143FB">
        <w:rPr>
          <w:sz w:val="28"/>
          <w:szCs w:val="28"/>
        </w:rPr>
        <w:t xml:space="preserve">5.2 настоящего </w:t>
      </w:r>
      <w:r w:rsidR="00AE1AAD" w:rsidRPr="007143FB">
        <w:rPr>
          <w:sz w:val="28"/>
          <w:szCs w:val="28"/>
        </w:rPr>
        <w:t>Договора</w:t>
      </w:r>
      <w:r w:rsidRPr="007143FB">
        <w:rPr>
          <w:sz w:val="28"/>
          <w:szCs w:val="28"/>
        </w:rPr>
        <w:t xml:space="preserve">, то она </w:t>
      </w:r>
      <w:r w:rsidRPr="007143FB">
        <w:rPr>
          <w:sz w:val="28"/>
          <w:szCs w:val="28"/>
        </w:rPr>
        <w:lastRenderedPageBreak/>
        <w:t>не может ссылаться на данные обстоятельства, как основания для неисполнения своих обязательств.</w:t>
      </w:r>
    </w:p>
    <w:p w:rsidR="00745E57" w:rsidRPr="007143FB" w:rsidRDefault="00745E57" w:rsidP="007143FB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 xml:space="preserve">5.4. В случае наступления обстоятельств, предусмотренных в </w:t>
      </w:r>
      <w:r w:rsidR="00B3261A" w:rsidRPr="007143FB">
        <w:rPr>
          <w:sz w:val="28"/>
          <w:szCs w:val="28"/>
        </w:rPr>
        <w:t xml:space="preserve">пункте </w:t>
      </w:r>
      <w:r w:rsidRPr="007143FB">
        <w:rPr>
          <w:sz w:val="28"/>
          <w:szCs w:val="28"/>
        </w:rPr>
        <w:t xml:space="preserve">5.1 настоящего </w:t>
      </w:r>
      <w:r w:rsidR="00AE1AAD" w:rsidRPr="007143FB">
        <w:rPr>
          <w:sz w:val="28"/>
          <w:szCs w:val="28"/>
        </w:rPr>
        <w:t>Договора</w:t>
      </w:r>
      <w:r w:rsidRPr="007143FB">
        <w:rPr>
          <w:sz w:val="28"/>
          <w:szCs w:val="28"/>
        </w:rPr>
        <w:t xml:space="preserve">, срок выполнения Стороной обязательств по настоящему </w:t>
      </w:r>
      <w:r w:rsidR="00AE1AAD" w:rsidRPr="007143FB">
        <w:rPr>
          <w:sz w:val="28"/>
          <w:szCs w:val="28"/>
        </w:rPr>
        <w:t>Договору</w:t>
      </w:r>
      <w:r w:rsidRPr="007143FB">
        <w:rPr>
          <w:sz w:val="28"/>
          <w:szCs w:val="28"/>
        </w:rPr>
        <w:t xml:space="preserve"> отодвигается соразмерно времени, в течение которого действуют эти обстоятельства и их последствия.</w:t>
      </w:r>
    </w:p>
    <w:p w:rsidR="00EE734E" w:rsidRPr="007143FB" w:rsidRDefault="00EE734E" w:rsidP="007143FB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5.5. Если наступление обстоятельств, предусмотренных в п</w:t>
      </w:r>
      <w:r w:rsidR="00B3261A" w:rsidRPr="007143FB">
        <w:rPr>
          <w:sz w:val="28"/>
          <w:szCs w:val="28"/>
        </w:rPr>
        <w:t xml:space="preserve">ункте </w:t>
      </w:r>
      <w:r w:rsidRPr="007143FB">
        <w:rPr>
          <w:sz w:val="28"/>
          <w:szCs w:val="28"/>
        </w:rPr>
        <w:t xml:space="preserve">5.1 настоящего </w:t>
      </w:r>
      <w:r w:rsidR="00AE1AAD" w:rsidRPr="007143FB">
        <w:rPr>
          <w:sz w:val="28"/>
          <w:szCs w:val="28"/>
        </w:rPr>
        <w:t>Договора</w:t>
      </w:r>
      <w:r w:rsidRPr="007143FB">
        <w:rPr>
          <w:sz w:val="28"/>
          <w:szCs w:val="28"/>
        </w:rPr>
        <w:t xml:space="preserve">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</w:t>
      </w:r>
      <w:r w:rsidR="00F907F0" w:rsidRPr="007143FB">
        <w:rPr>
          <w:sz w:val="28"/>
          <w:szCs w:val="28"/>
        </w:rPr>
        <w:t>Договор</w:t>
      </w:r>
      <w:r w:rsidRPr="007143FB">
        <w:rPr>
          <w:sz w:val="28"/>
          <w:szCs w:val="28"/>
        </w:rPr>
        <w:t>а.</w:t>
      </w:r>
    </w:p>
    <w:p w:rsidR="00282652" w:rsidRPr="007143FB" w:rsidRDefault="00282652" w:rsidP="007143FB">
      <w:pPr>
        <w:rPr>
          <w:sz w:val="28"/>
        </w:rPr>
      </w:pPr>
    </w:p>
    <w:p w:rsidR="00404F10" w:rsidRPr="007143FB" w:rsidRDefault="00843305" w:rsidP="007143FB">
      <w:pPr>
        <w:ind w:firstLine="567"/>
        <w:jc w:val="center"/>
        <w:rPr>
          <w:b/>
          <w:sz w:val="28"/>
          <w:szCs w:val="28"/>
        </w:rPr>
      </w:pPr>
      <w:r w:rsidRPr="007143FB">
        <w:rPr>
          <w:b/>
          <w:sz w:val="28"/>
          <w:szCs w:val="28"/>
        </w:rPr>
        <w:t>6</w:t>
      </w:r>
      <w:r w:rsidR="00404F10" w:rsidRPr="007143FB">
        <w:rPr>
          <w:b/>
          <w:sz w:val="28"/>
          <w:szCs w:val="28"/>
        </w:rPr>
        <w:t xml:space="preserve">. </w:t>
      </w:r>
      <w:r w:rsidRPr="007143FB">
        <w:rPr>
          <w:b/>
          <w:sz w:val="28"/>
          <w:szCs w:val="28"/>
        </w:rPr>
        <w:t>Прочие</w:t>
      </w:r>
      <w:r w:rsidR="00404F10" w:rsidRPr="007143FB">
        <w:rPr>
          <w:b/>
          <w:sz w:val="28"/>
          <w:szCs w:val="28"/>
        </w:rPr>
        <w:t xml:space="preserve"> условия</w:t>
      </w:r>
      <w:r w:rsidR="00B3261A" w:rsidRPr="007143FB">
        <w:rPr>
          <w:b/>
          <w:sz w:val="28"/>
          <w:szCs w:val="28"/>
        </w:rPr>
        <w:t xml:space="preserve"> </w:t>
      </w:r>
    </w:p>
    <w:p w:rsidR="00404F10" w:rsidRPr="007143FB" w:rsidRDefault="00843305" w:rsidP="007143FB">
      <w:pPr>
        <w:pStyle w:val="a8"/>
        <w:tabs>
          <w:tab w:val="left" w:pos="3686"/>
        </w:tabs>
        <w:spacing w:after="0"/>
        <w:ind w:left="0"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6</w:t>
      </w:r>
      <w:r w:rsidR="00404F10" w:rsidRPr="007143FB">
        <w:rPr>
          <w:sz w:val="28"/>
          <w:szCs w:val="28"/>
        </w:rPr>
        <w:t xml:space="preserve">.1. </w:t>
      </w:r>
      <w:r w:rsidR="00EE734E" w:rsidRPr="007143FB">
        <w:rPr>
          <w:sz w:val="28"/>
          <w:szCs w:val="28"/>
        </w:rPr>
        <w:t xml:space="preserve">Настоящий </w:t>
      </w:r>
      <w:r w:rsidR="00AE1AAD" w:rsidRPr="007143FB">
        <w:rPr>
          <w:sz w:val="28"/>
          <w:szCs w:val="28"/>
        </w:rPr>
        <w:t>Договор</w:t>
      </w:r>
      <w:r w:rsidR="007925D9" w:rsidRPr="007143FB">
        <w:rPr>
          <w:sz w:val="28"/>
          <w:szCs w:val="28"/>
        </w:rPr>
        <w:t xml:space="preserve"> </w:t>
      </w:r>
      <w:r w:rsidR="00404F10" w:rsidRPr="007143FB">
        <w:rPr>
          <w:sz w:val="28"/>
          <w:szCs w:val="28"/>
        </w:rPr>
        <w:t xml:space="preserve">составлен в </w:t>
      </w:r>
      <w:r w:rsidR="007205F9" w:rsidRPr="007143FB">
        <w:rPr>
          <w:sz w:val="28"/>
          <w:szCs w:val="28"/>
        </w:rPr>
        <w:t>двух</w:t>
      </w:r>
      <w:r w:rsidR="00404F10" w:rsidRPr="007143FB">
        <w:rPr>
          <w:sz w:val="28"/>
          <w:szCs w:val="28"/>
        </w:rPr>
        <w:t xml:space="preserve"> </w:t>
      </w:r>
      <w:r w:rsidR="00EE734E" w:rsidRPr="007143FB">
        <w:rPr>
          <w:sz w:val="28"/>
          <w:szCs w:val="28"/>
        </w:rPr>
        <w:t xml:space="preserve">подлинных </w:t>
      </w:r>
      <w:r w:rsidR="00404F10" w:rsidRPr="007143FB">
        <w:rPr>
          <w:sz w:val="28"/>
          <w:szCs w:val="28"/>
        </w:rPr>
        <w:t xml:space="preserve">экземплярах, </w:t>
      </w:r>
      <w:r w:rsidR="007129B8" w:rsidRPr="007143FB">
        <w:rPr>
          <w:sz w:val="28"/>
          <w:szCs w:val="28"/>
        </w:rPr>
        <w:t xml:space="preserve">имеющих одинаковую юридическую силу, </w:t>
      </w:r>
      <w:r w:rsidR="00EE734E" w:rsidRPr="007143FB">
        <w:rPr>
          <w:sz w:val="28"/>
          <w:szCs w:val="28"/>
        </w:rPr>
        <w:t xml:space="preserve">по </w:t>
      </w:r>
      <w:r w:rsidR="00404F10" w:rsidRPr="007143FB">
        <w:rPr>
          <w:sz w:val="28"/>
          <w:szCs w:val="28"/>
        </w:rPr>
        <w:t>од</w:t>
      </w:r>
      <w:r w:rsidR="00EE734E" w:rsidRPr="007143FB">
        <w:rPr>
          <w:sz w:val="28"/>
          <w:szCs w:val="28"/>
        </w:rPr>
        <w:t>ному экземпляру для каждой из Сторон</w:t>
      </w:r>
      <w:r w:rsidR="00404F10" w:rsidRPr="007143FB">
        <w:rPr>
          <w:sz w:val="28"/>
          <w:szCs w:val="28"/>
        </w:rPr>
        <w:t>.</w:t>
      </w:r>
    </w:p>
    <w:p w:rsidR="00EE734E" w:rsidRPr="007143FB" w:rsidRDefault="00EE734E" w:rsidP="007143FB">
      <w:pPr>
        <w:pStyle w:val="a5"/>
        <w:ind w:firstLine="567"/>
        <w:rPr>
          <w:sz w:val="28"/>
          <w:szCs w:val="28"/>
        </w:rPr>
      </w:pPr>
      <w:r w:rsidRPr="007143FB">
        <w:rPr>
          <w:sz w:val="28"/>
          <w:szCs w:val="28"/>
        </w:rPr>
        <w:t xml:space="preserve">6.2. Расторжение настоящего </w:t>
      </w:r>
      <w:r w:rsidR="00AE1AAD" w:rsidRPr="007143FB">
        <w:rPr>
          <w:sz w:val="28"/>
          <w:szCs w:val="28"/>
        </w:rPr>
        <w:t>Договора</w:t>
      </w:r>
      <w:r w:rsidRPr="007143FB">
        <w:rPr>
          <w:sz w:val="28"/>
          <w:szCs w:val="28"/>
        </w:rPr>
        <w:t xml:space="preserve"> может быть осуществлено по соглашению Сторон или решению суда по основаниям, предусмотренным законодательством.</w:t>
      </w:r>
    </w:p>
    <w:p w:rsidR="00EE734E" w:rsidRPr="007143FB" w:rsidRDefault="006D1C95" w:rsidP="007143FB">
      <w:pPr>
        <w:pStyle w:val="a5"/>
        <w:ind w:firstLine="567"/>
        <w:rPr>
          <w:sz w:val="28"/>
          <w:szCs w:val="28"/>
        </w:rPr>
      </w:pPr>
      <w:r w:rsidRPr="007143FB">
        <w:rPr>
          <w:sz w:val="28"/>
          <w:szCs w:val="28"/>
        </w:rPr>
        <w:t>6.3</w:t>
      </w:r>
      <w:r w:rsidR="00EE734E" w:rsidRPr="007143FB">
        <w:rPr>
          <w:sz w:val="28"/>
          <w:szCs w:val="28"/>
        </w:rPr>
        <w:t>. Споры по вопросам, возникающи</w:t>
      </w:r>
      <w:r w:rsidRPr="007143FB">
        <w:rPr>
          <w:sz w:val="28"/>
          <w:szCs w:val="28"/>
        </w:rPr>
        <w:t>м</w:t>
      </w:r>
      <w:r w:rsidR="00EE734E" w:rsidRPr="007143FB">
        <w:rPr>
          <w:sz w:val="28"/>
          <w:szCs w:val="28"/>
        </w:rPr>
        <w:t xml:space="preserve"> при исполнении настоящего </w:t>
      </w:r>
      <w:r w:rsidR="00AE1AAD" w:rsidRPr="007143FB">
        <w:rPr>
          <w:sz w:val="28"/>
          <w:szCs w:val="28"/>
        </w:rPr>
        <w:t>Договора</w:t>
      </w:r>
      <w:r w:rsidR="00EE734E" w:rsidRPr="007143FB">
        <w:rPr>
          <w:sz w:val="28"/>
          <w:szCs w:val="28"/>
        </w:rPr>
        <w:t>, не нашедши</w:t>
      </w:r>
      <w:r w:rsidRPr="007143FB">
        <w:rPr>
          <w:sz w:val="28"/>
          <w:szCs w:val="28"/>
        </w:rPr>
        <w:t>е</w:t>
      </w:r>
      <w:r w:rsidR="00EE734E" w:rsidRPr="007143FB">
        <w:rPr>
          <w:sz w:val="28"/>
          <w:szCs w:val="28"/>
        </w:rPr>
        <w:t xml:space="preserve"> разрешения по обоюдному согласию, разрешаются в Арбитражном суде Республики Башкортостан в соответствии с законодательством.</w:t>
      </w:r>
    </w:p>
    <w:p w:rsidR="00EE734E" w:rsidRPr="007143FB" w:rsidRDefault="00EE734E" w:rsidP="007143FB">
      <w:pPr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6.</w:t>
      </w:r>
      <w:r w:rsidR="006D1C95" w:rsidRPr="007143FB">
        <w:rPr>
          <w:sz w:val="28"/>
          <w:szCs w:val="28"/>
        </w:rPr>
        <w:t>4</w:t>
      </w:r>
      <w:r w:rsidRPr="007143FB">
        <w:rPr>
          <w:sz w:val="28"/>
          <w:szCs w:val="28"/>
        </w:rPr>
        <w:t xml:space="preserve">. Все изменения, дополнения и приложения к настоящему </w:t>
      </w:r>
      <w:r w:rsidR="00AE1AAD" w:rsidRPr="007143FB">
        <w:rPr>
          <w:sz w:val="28"/>
          <w:szCs w:val="28"/>
        </w:rPr>
        <w:t>Договору</w:t>
      </w:r>
      <w:r w:rsidRPr="007143FB">
        <w:rPr>
          <w:sz w:val="28"/>
          <w:szCs w:val="28"/>
        </w:rPr>
        <w:t xml:space="preserve"> оформляются в письменной форме в соответствии с законодательством и подписываются обеими Сторонами.</w:t>
      </w:r>
    </w:p>
    <w:p w:rsidR="00404F10" w:rsidRPr="007143FB" w:rsidRDefault="00404F10" w:rsidP="007143FB">
      <w:pPr>
        <w:ind w:firstLine="567"/>
        <w:jc w:val="both"/>
        <w:rPr>
          <w:b/>
          <w:sz w:val="28"/>
          <w:szCs w:val="28"/>
        </w:rPr>
      </w:pPr>
    </w:p>
    <w:p w:rsidR="00117445" w:rsidRPr="007143FB" w:rsidRDefault="00843305" w:rsidP="007143FB">
      <w:pPr>
        <w:ind w:firstLine="567"/>
        <w:jc w:val="center"/>
        <w:rPr>
          <w:b/>
          <w:sz w:val="28"/>
          <w:szCs w:val="28"/>
        </w:rPr>
      </w:pPr>
      <w:r w:rsidRPr="007143FB">
        <w:rPr>
          <w:b/>
          <w:sz w:val="28"/>
          <w:szCs w:val="28"/>
        </w:rPr>
        <w:t>7</w:t>
      </w:r>
      <w:r w:rsidR="00404F10" w:rsidRPr="007143FB">
        <w:rPr>
          <w:b/>
          <w:sz w:val="28"/>
          <w:szCs w:val="28"/>
        </w:rPr>
        <w:t xml:space="preserve">. </w:t>
      </w:r>
      <w:r w:rsidR="00797C64" w:rsidRPr="007143FB">
        <w:rPr>
          <w:b/>
          <w:sz w:val="28"/>
          <w:szCs w:val="28"/>
        </w:rPr>
        <w:t>Адреса, реквизиты и подписи Сторон:</w:t>
      </w:r>
    </w:p>
    <w:p w:rsidR="006A1B5A" w:rsidRPr="007143FB" w:rsidRDefault="006A1B5A" w:rsidP="007143FB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5070"/>
      </w:tblGrid>
      <w:tr w:rsidR="00655152" w:rsidRPr="007143FB" w:rsidTr="00981BAC">
        <w:tc>
          <w:tcPr>
            <w:tcW w:w="5070" w:type="dxa"/>
          </w:tcPr>
          <w:p w:rsidR="001C3864" w:rsidRPr="007143FB" w:rsidRDefault="00550EB4" w:rsidP="007143FB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Фонд:</w:t>
            </w:r>
          </w:p>
        </w:tc>
        <w:tc>
          <w:tcPr>
            <w:tcW w:w="5070" w:type="dxa"/>
          </w:tcPr>
          <w:p w:rsidR="00655152" w:rsidRPr="007143FB" w:rsidRDefault="00550EB4" w:rsidP="007143F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Банк:</w:t>
            </w:r>
          </w:p>
        </w:tc>
      </w:tr>
    </w:tbl>
    <w:p w:rsidR="007205F9" w:rsidRPr="003F34CF" w:rsidRDefault="007205F9" w:rsidP="001C3864">
      <w:pPr>
        <w:jc w:val="both"/>
        <w:rPr>
          <w:sz w:val="28"/>
          <w:szCs w:val="28"/>
        </w:rPr>
      </w:pPr>
    </w:p>
    <w:sectPr w:rsidR="007205F9" w:rsidRPr="003F34CF" w:rsidSect="00E73675">
      <w:headerReference w:type="default" r:id="rId17"/>
      <w:footerReference w:type="even" r:id="rId18"/>
      <w:footerReference w:type="default" r:id="rId19"/>
      <w:headerReference w:type="first" r:id="rId20"/>
      <w:pgSz w:w="11909" w:h="16834" w:code="9"/>
      <w:pgMar w:top="1134" w:right="851" w:bottom="851" w:left="1134" w:header="567" w:footer="567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C23" w:rsidRDefault="00F46C23">
      <w:r>
        <w:separator/>
      </w:r>
    </w:p>
  </w:endnote>
  <w:endnote w:type="continuationSeparator" w:id="1">
    <w:p w:rsidR="00F46C23" w:rsidRDefault="00F46C23">
      <w:r>
        <w:continuationSeparator/>
      </w:r>
    </w:p>
  </w:endnote>
  <w:endnote w:type="continuationNotice" w:id="2">
    <w:p w:rsidR="00F46C23" w:rsidRDefault="00F46C2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C0" w:rsidRDefault="002232A6" w:rsidP="00BA3E00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C43C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C43C0" w:rsidRDefault="00EC43C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C0" w:rsidRDefault="00EC43C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C23" w:rsidRDefault="00F46C23">
      <w:r>
        <w:separator/>
      </w:r>
    </w:p>
  </w:footnote>
  <w:footnote w:type="continuationSeparator" w:id="1">
    <w:p w:rsidR="00F46C23" w:rsidRDefault="00F46C23">
      <w:r>
        <w:continuationSeparator/>
      </w:r>
    </w:p>
  </w:footnote>
  <w:footnote w:type="continuationNotice" w:id="2">
    <w:p w:rsidR="00F46C23" w:rsidRDefault="00F46C2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C0" w:rsidRDefault="002232A6">
    <w:pPr>
      <w:pStyle w:val="a6"/>
      <w:jc w:val="center"/>
    </w:pPr>
    <w:r>
      <w:fldChar w:fldCharType="begin"/>
    </w:r>
    <w:r w:rsidR="00EC43C0">
      <w:instrText xml:space="preserve"> PAGE   \* MERGEFORMAT </w:instrText>
    </w:r>
    <w:r>
      <w:fldChar w:fldCharType="separate"/>
    </w:r>
    <w:r w:rsidR="00541B50">
      <w:rPr>
        <w:noProof/>
      </w:rPr>
      <w:t>2</w:t>
    </w:r>
    <w:r>
      <w:rPr>
        <w:noProof/>
      </w:rPr>
      <w:fldChar w:fldCharType="end"/>
    </w:r>
  </w:p>
  <w:p w:rsidR="00EC43C0" w:rsidRDefault="00EC43C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C0" w:rsidRDefault="002232A6">
    <w:pPr>
      <w:pStyle w:val="a6"/>
      <w:jc w:val="center"/>
    </w:pPr>
    <w:r w:rsidRPr="002232A6">
      <w:rPr>
        <w:noProof/>
      </w:rPr>
      <w:pict>
        <v:rect id="Rectangle 1" o:spid="_x0000_s2049" style="position:absolute;left:0;text-align:left;margin-left:232.85pt;margin-top:-9.3pt;width:33.95pt;height:2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yVHAIAADsEAAAOAAAAZHJzL2Uyb0RvYy54bWysU1Fv0zAQfkfiP1h+p0m6ttuqptPUUYQ0&#10;YGLwA1zHSSxsnzm7Tcuv5+K0pYMXhPCD5fOdP3/33d3ibm8N2ykMGlzJi1HOmXISKu2akn/9sn5z&#10;w1mIwlXCgFMlP6jA75avXy06P1djaMFUChmBuDDvfMnbGP08y4JslRVhBF45ctaAVkQysckqFB2h&#10;W5ON83yWdYCVR5AqBLp9GJx8mfDrWsn4qa6DisyUnLjFtGPaN/2eLRdi3qDwrZZHGuIfWFihHX16&#10;hnoQUbAt6j+grJYIAeo4kmAzqGstVcqBsiny37J5boVXKRcSJ/izTOH/wcqPuydkuqLaceaEpRJ9&#10;JtGEa4xiRS9P58Ocop79E/YJBv8I8ltgDlYtRal7ROhaJSoileKzFw96I9BTtuk+QEXoYhshKbWv&#10;0faApAHbp4IczgVR+8gkXU6uimI25UyS62oyy6+nPaNMzE+PPYb4ToFl/aHkSNQTuNg9hjiEnkIS&#10;eTC6WmtjkoHNZmWQ7QT1xjqtI3q4DDOOdSW/nY6nCfmFL/wdhNWRmtxoW/KbvF9D2/WqvXVVasEo&#10;tBnOlJ1xlORJuaECG6gOpCLC0ME0cXRoAX9w1lH3ljx83wpUnJn3jipxW0wmfbsnYzK9HpOBl57N&#10;pUc4SVAlj5wNx1UcRmTrUTct/VSk3B3cU/VqnZTt+Q2sjmSpQ1NtjtPUj8ClnaJ+zfzyJwAAAP//&#10;AwBQSwMEFAAGAAgAAAAhADJskE3gAAAACgEAAA8AAABkcnMvZG93bnJldi54bWxMj01PwkAQhu8m&#10;/ofNmHiDLZYWrN0SxRouHhD0PuyObeN+NN0Fir/e9aS3mcyTd563XI1GsxMNvnNWwGyaACMrneps&#10;I+B9/zJZAvMBrULtLAm4kIdVdX1VYqHc2b7RaRcaFkOsL1BAG0JfcO5lSwb91PVk4+3TDQZDXIeG&#10;qwHPMdxofpckOTfY2fihxZ7WLcmv3dEI2CI+b783Uj7Vl9d5TeuPmpwW4vZmfHwAFmgMfzD86kd1&#10;qKLTwR2t8kwLmOfZIqICJrNlDiwSWZrG4SAgze6BVyX/X6H6AQAA//8DAFBLAQItABQABgAIAAAA&#10;IQC2gziS/gAAAOEBAAATAAAAAAAAAAAAAAAAAAAAAABbQ29udGVudF9UeXBlc10ueG1sUEsBAi0A&#10;FAAGAAgAAAAhADj9If/WAAAAlAEAAAsAAAAAAAAAAAAAAAAALwEAAF9yZWxzLy5yZWxzUEsBAi0A&#10;FAAGAAgAAAAhAKWATJUcAgAAOwQAAA4AAAAAAAAAAAAAAAAALgIAAGRycy9lMm9Eb2MueG1sUEsB&#10;Ai0AFAAGAAgAAAAhADJskE3gAAAACgEAAA8AAAAAAAAAAAAAAAAAdgQAAGRycy9kb3ducmV2Lnht&#10;bFBLBQYAAAAABAAEAPMAAACDBQAAAAA=&#10;" strokecolor="white"/>
      </w:pict>
    </w:r>
    <w:r>
      <w:fldChar w:fldCharType="begin"/>
    </w:r>
    <w:r w:rsidR="00EC43C0">
      <w:instrText xml:space="preserve"> PAGE   \* MERGEFORMAT </w:instrText>
    </w:r>
    <w:r>
      <w:fldChar w:fldCharType="separate"/>
    </w:r>
    <w:r w:rsidR="00541B50">
      <w:rPr>
        <w:noProof/>
      </w:rPr>
      <w:t>1</w:t>
    </w:r>
    <w:r>
      <w:rPr>
        <w:noProof/>
      </w:rPr>
      <w:fldChar w:fldCharType="end"/>
    </w:r>
  </w:p>
  <w:p w:rsidR="00EC43C0" w:rsidRDefault="00EC43C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4F1"/>
    <w:multiLevelType w:val="multilevel"/>
    <w:tmpl w:val="98324D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4.2"/>
      <w:lvlJc w:val="left"/>
      <w:pPr>
        <w:tabs>
          <w:tab w:val="num" w:pos="708"/>
        </w:tabs>
        <w:ind w:left="708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0AC85A8C"/>
    <w:multiLevelType w:val="multilevel"/>
    <w:tmpl w:val="01EAD8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1D40CF7"/>
    <w:multiLevelType w:val="hybridMultilevel"/>
    <w:tmpl w:val="7E9214C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A25FC9"/>
    <w:multiLevelType w:val="hybridMultilevel"/>
    <w:tmpl w:val="FB3A9D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61B5595"/>
    <w:multiLevelType w:val="hybridMultilevel"/>
    <w:tmpl w:val="07B27B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B45045C"/>
    <w:multiLevelType w:val="hybridMultilevel"/>
    <w:tmpl w:val="D55A9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FA5A4F"/>
    <w:multiLevelType w:val="hybridMultilevel"/>
    <w:tmpl w:val="8EF26F8A"/>
    <w:lvl w:ilvl="0" w:tplc="AADAF87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45476A02"/>
    <w:multiLevelType w:val="hybridMultilevel"/>
    <w:tmpl w:val="5560D032"/>
    <w:lvl w:ilvl="0" w:tplc="F2E27C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102A02"/>
    <w:multiLevelType w:val="hybridMultilevel"/>
    <w:tmpl w:val="A4E46FD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F71B34"/>
    <w:multiLevelType w:val="hybridMultilevel"/>
    <w:tmpl w:val="8506B9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B8A2C4E"/>
    <w:multiLevelType w:val="hybridMultilevel"/>
    <w:tmpl w:val="28A80478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F4B271F"/>
    <w:multiLevelType w:val="hybridMultilevel"/>
    <w:tmpl w:val="81D43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846BC5"/>
    <w:multiLevelType w:val="hybridMultilevel"/>
    <w:tmpl w:val="6A70A8B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3">
    <w:nsid w:val="5FCC71E8"/>
    <w:multiLevelType w:val="hybridMultilevel"/>
    <w:tmpl w:val="282EC14A"/>
    <w:lvl w:ilvl="0" w:tplc="96B672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1F32F5"/>
    <w:multiLevelType w:val="hybridMultilevel"/>
    <w:tmpl w:val="57CC88E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64CB1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61614D6"/>
    <w:multiLevelType w:val="hybridMultilevel"/>
    <w:tmpl w:val="3042B780"/>
    <w:lvl w:ilvl="0" w:tplc="FFFFFFFF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9D4658"/>
    <w:multiLevelType w:val="hybridMultilevel"/>
    <w:tmpl w:val="F96E90F4"/>
    <w:lvl w:ilvl="0" w:tplc="3BE648D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E3D7C"/>
    <w:multiLevelType w:val="hybridMultilevel"/>
    <w:tmpl w:val="5B985DDE"/>
    <w:lvl w:ilvl="0" w:tplc="83DC2D1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2F0DBA"/>
    <w:multiLevelType w:val="hybridMultilevel"/>
    <w:tmpl w:val="92B25E98"/>
    <w:lvl w:ilvl="0" w:tplc="79343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D26660">
      <w:numFmt w:val="none"/>
      <w:lvlText w:val=""/>
      <w:lvlJc w:val="left"/>
      <w:pPr>
        <w:tabs>
          <w:tab w:val="num" w:pos="360"/>
        </w:tabs>
      </w:pPr>
    </w:lvl>
    <w:lvl w:ilvl="2" w:tplc="FDC66084">
      <w:numFmt w:val="none"/>
      <w:lvlText w:val=""/>
      <w:lvlJc w:val="left"/>
      <w:pPr>
        <w:tabs>
          <w:tab w:val="num" w:pos="360"/>
        </w:tabs>
      </w:pPr>
    </w:lvl>
    <w:lvl w:ilvl="3" w:tplc="2654E10C">
      <w:numFmt w:val="none"/>
      <w:lvlText w:val=""/>
      <w:lvlJc w:val="left"/>
      <w:pPr>
        <w:tabs>
          <w:tab w:val="num" w:pos="360"/>
        </w:tabs>
      </w:pPr>
    </w:lvl>
    <w:lvl w:ilvl="4" w:tplc="4D0EA49C">
      <w:numFmt w:val="none"/>
      <w:lvlText w:val=""/>
      <w:lvlJc w:val="left"/>
      <w:pPr>
        <w:tabs>
          <w:tab w:val="num" w:pos="360"/>
        </w:tabs>
      </w:pPr>
    </w:lvl>
    <w:lvl w:ilvl="5" w:tplc="91F2750E">
      <w:numFmt w:val="none"/>
      <w:lvlText w:val=""/>
      <w:lvlJc w:val="left"/>
      <w:pPr>
        <w:tabs>
          <w:tab w:val="num" w:pos="360"/>
        </w:tabs>
      </w:pPr>
    </w:lvl>
    <w:lvl w:ilvl="6" w:tplc="2F2C0820">
      <w:numFmt w:val="none"/>
      <w:lvlText w:val=""/>
      <w:lvlJc w:val="left"/>
      <w:pPr>
        <w:tabs>
          <w:tab w:val="num" w:pos="360"/>
        </w:tabs>
      </w:pPr>
    </w:lvl>
    <w:lvl w:ilvl="7" w:tplc="20163C48">
      <w:numFmt w:val="none"/>
      <w:lvlText w:val=""/>
      <w:lvlJc w:val="left"/>
      <w:pPr>
        <w:tabs>
          <w:tab w:val="num" w:pos="360"/>
        </w:tabs>
      </w:pPr>
    </w:lvl>
    <w:lvl w:ilvl="8" w:tplc="1316B48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B1A23F5"/>
    <w:multiLevelType w:val="hybridMultilevel"/>
    <w:tmpl w:val="1B9815C4"/>
    <w:lvl w:ilvl="0" w:tplc="626AF0F8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>
    <w:nsid w:val="6EE8783A"/>
    <w:multiLevelType w:val="hybridMultilevel"/>
    <w:tmpl w:val="7276A8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76AD10AF"/>
    <w:multiLevelType w:val="hybridMultilevel"/>
    <w:tmpl w:val="9208AB86"/>
    <w:lvl w:ilvl="0" w:tplc="A270181E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8"/>
  </w:num>
  <w:num w:numId="5">
    <w:abstractNumId w:val="16"/>
  </w:num>
  <w:num w:numId="6">
    <w:abstractNumId w:val="15"/>
  </w:num>
  <w:num w:numId="7">
    <w:abstractNumId w:val="0"/>
  </w:num>
  <w:num w:numId="8">
    <w:abstractNumId w:val="7"/>
  </w:num>
  <w:num w:numId="9">
    <w:abstractNumId w:val="5"/>
  </w:num>
  <w:num w:numId="10">
    <w:abstractNumId w:val="21"/>
  </w:num>
  <w:num w:numId="11">
    <w:abstractNumId w:val="20"/>
  </w:num>
  <w:num w:numId="12">
    <w:abstractNumId w:val="10"/>
  </w:num>
  <w:num w:numId="13">
    <w:abstractNumId w:val="2"/>
  </w:num>
  <w:num w:numId="14">
    <w:abstractNumId w:val="18"/>
  </w:num>
  <w:num w:numId="15">
    <w:abstractNumId w:val="9"/>
  </w:num>
  <w:num w:numId="16">
    <w:abstractNumId w:val="3"/>
  </w:num>
  <w:num w:numId="17">
    <w:abstractNumId w:val="22"/>
  </w:num>
  <w:num w:numId="18">
    <w:abstractNumId w:val="6"/>
  </w:num>
  <w:num w:numId="19">
    <w:abstractNumId w:val="14"/>
  </w:num>
  <w:num w:numId="20">
    <w:abstractNumId w:val="11"/>
  </w:num>
  <w:num w:numId="21">
    <w:abstractNumId w:val="4"/>
  </w:num>
  <w:num w:numId="22">
    <w:abstractNumId w:val="17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readOnly" w:enforcement="0"/>
  <w:defaultTabStop w:val="709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B1A7A"/>
    <w:rsid w:val="00000C0F"/>
    <w:rsid w:val="00000DCF"/>
    <w:rsid w:val="00001AB8"/>
    <w:rsid w:val="00002A32"/>
    <w:rsid w:val="0000418D"/>
    <w:rsid w:val="000047D5"/>
    <w:rsid w:val="0000656E"/>
    <w:rsid w:val="00006785"/>
    <w:rsid w:val="000111BF"/>
    <w:rsid w:val="000113B0"/>
    <w:rsid w:val="000121F1"/>
    <w:rsid w:val="000145A1"/>
    <w:rsid w:val="0001665A"/>
    <w:rsid w:val="00016C01"/>
    <w:rsid w:val="0002304E"/>
    <w:rsid w:val="00025E81"/>
    <w:rsid w:val="00030BB4"/>
    <w:rsid w:val="0003117C"/>
    <w:rsid w:val="0003167E"/>
    <w:rsid w:val="00031D49"/>
    <w:rsid w:val="000338A9"/>
    <w:rsid w:val="00041D0A"/>
    <w:rsid w:val="00043206"/>
    <w:rsid w:val="000446D2"/>
    <w:rsid w:val="00045A64"/>
    <w:rsid w:val="00046095"/>
    <w:rsid w:val="00047851"/>
    <w:rsid w:val="00047D04"/>
    <w:rsid w:val="0005134F"/>
    <w:rsid w:val="000513ED"/>
    <w:rsid w:val="00051DC0"/>
    <w:rsid w:val="000537D4"/>
    <w:rsid w:val="000553F7"/>
    <w:rsid w:val="00055584"/>
    <w:rsid w:val="0005632E"/>
    <w:rsid w:val="00056DB5"/>
    <w:rsid w:val="0006268B"/>
    <w:rsid w:val="000646C0"/>
    <w:rsid w:val="000659A2"/>
    <w:rsid w:val="000659CE"/>
    <w:rsid w:val="000667AB"/>
    <w:rsid w:val="00066D7B"/>
    <w:rsid w:val="000671F9"/>
    <w:rsid w:val="00071A9F"/>
    <w:rsid w:val="00073EC7"/>
    <w:rsid w:val="000744D4"/>
    <w:rsid w:val="000749E2"/>
    <w:rsid w:val="000750E1"/>
    <w:rsid w:val="000802EB"/>
    <w:rsid w:val="000805E8"/>
    <w:rsid w:val="00081802"/>
    <w:rsid w:val="00082BBF"/>
    <w:rsid w:val="00083496"/>
    <w:rsid w:val="0009059E"/>
    <w:rsid w:val="000928A1"/>
    <w:rsid w:val="00094623"/>
    <w:rsid w:val="00094719"/>
    <w:rsid w:val="0009492F"/>
    <w:rsid w:val="00097873"/>
    <w:rsid w:val="000A2CB0"/>
    <w:rsid w:val="000A3006"/>
    <w:rsid w:val="000A3E0B"/>
    <w:rsid w:val="000A43C7"/>
    <w:rsid w:val="000B1A7A"/>
    <w:rsid w:val="000B333E"/>
    <w:rsid w:val="000B3FF4"/>
    <w:rsid w:val="000B40A1"/>
    <w:rsid w:val="000B4811"/>
    <w:rsid w:val="000B493A"/>
    <w:rsid w:val="000C29D2"/>
    <w:rsid w:val="000C2B09"/>
    <w:rsid w:val="000C3700"/>
    <w:rsid w:val="000C3999"/>
    <w:rsid w:val="000C52C2"/>
    <w:rsid w:val="000D03CE"/>
    <w:rsid w:val="000D05FB"/>
    <w:rsid w:val="000D0D76"/>
    <w:rsid w:val="000D20BE"/>
    <w:rsid w:val="000D2CEE"/>
    <w:rsid w:val="000D54F2"/>
    <w:rsid w:val="000D62DA"/>
    <w:rsid w:val="000D6509"/>
    <w:rsid w:val="000D7CED"/>
    <w:rsid w:val="000E0ABC"/>
    <w:rsid w:val="000E1A24"/>
    <w:rsid w:val="000E6666"/>
    <w:rsid w:val="000F0743"/>
    <w:rsid w:val="000F1285"/>
    <w:rsid w:val="000F1C35"/>
    <w:rsid w:val="000F1DD3"/>
    <w:rsid w:val="000F24B2"/>
    <w:rsid w:val="000F5020"/>
    <w:rsid w:val="000F6F1F"/>
    <w:rsid w:val="000F7397"/>
    <w:rsid w:val="000F73E3"/>
    <w:rsid w:val="000F7987"/>
    <w:rsid w:val="0010092D"/>
    <w:rsid w:val="001010CF"/>
    <w:rsid w:val="00103920"/>
    <w:rsid w:val="00103E16"/>
    <w:rsid w:val="00104EE1"/>
    <w:rsid w:val="001059FE"/>
    <w:rsid w:val="00113A64"/>
    <w:rsid w:val="00114DA4"/>
    <w:rsid w:val="00116815"/>
    <w:rsid w:val="0011716D"/>
    <w:rsid w:val="00117445"/>
    <w:rsid w:val="001174AD"/>
    <w:rsid w:val="00120277"/>
    <w:rsid w:val="0012124B"/>
    <w:rsid w:val="001240FF"/>
    <w:rsid w:val="001265E5"/>
    <w:rsid w:val="00127214"/>
    <w:rsid w:val="00127592"/>
    <w:rsid w:val="00131BA7"/>
    <w:rsid w:val="001323B7"/>
    <w:rsid w:val="00133834"/>
    <w:rsid w:val="0013587C"/>
    <w:rsid w:val="00135A5F"/>
    <w:rsid w:val="00136D8D"/>
    <w:rsid w:val="00137687"/>
    <w:rsid w:val="00137C04"/>
    <w:rsid w:val="00137DCE"/>
    <w:rsid w:val="00140659"/>
    <w:rsid w:val="001448E7"/>
    <w:rsid w:val="00145B07"/>
    <w:rsid w:val="00146030"/>
    <w:rsid w:val="00146B20"/>
    <w:rsid w:val="00146D58"/>
    <w:rsid w:val="001518A0"/>
    <w:rsid w:val="00151C81"/>
    <w:rsid w:val="00153151"/>
    <w:rsid w:val="00154A1D"/>
    <w:rsid w:val="001571FB"/>
    <w:rsid w:val="00160C9D"/>
    <w:rsid w:val="00161260"/>
    <w:rsid w:val="00161D4A"/>
    <w:rsid w:val="00164520"/>
    <w:rsid w:val="001665D4"/>
    <w:rsid w:val="00172B56"/>
    <w:rsid w:val="00172E20"/>
    <w:rsid w:val="001746B5"/>
    <w:rsid w:val="00174EF8"/>
    <w:rsid w:val="00176452"/>
    <w:rsid w:val="001807AE"/>
    <w:rsid w:val="00180BBE"/>
    <w:rsid w:val="001810F5"/>
    <w:rsid w:val="001816C5"/>
    <w:rsid w:val="00182CD2"/>
    <w:rsid w:val="00183EED"/>
    <w:rsid w:val="00185282"/>
    <w:rsid w:val="00186C06"/>
    <w:rsid w:val="0019247F"/>
    <w:rsid w:val="00194793"/>
    <w:rsid w:val="00194F8F"/>
    <w:rsid w:val="00196828"/>
    <w:rsid w:val="00196F37"/>
    <w:rsid w:val="00197102"/>
    <w:rsid w:val="0019776A"/>
    <w:rsid w:val="00197CF2"/>
    <w:rsid w:val="001A0991"/>
    <w:rsid w:val="001A1075"/>
    <w:rsid w:val="001A1AEA"/>
    <w:rsid w:val="001A26FE"/>
    <w:rsid w:val="001A7B98"/>
    <w:rsid w:val="001B218F"/>
    <w:rsid w:val="001B4688"/>
    <w:rsid w:val="001B4AFA"/>
    <w:rsid w:val="001B7831"/>
    <w:rsid w:val="001C03C4"/>
    <w:rsid w:val="001C04DC"/>
    <w:rsid w:val="001C0EC1"/>
    <w:rsid w:val="001C1795"/>
    <w:rsid w:val="001C1B29"/>
    <w:rsid w:val="001C2E84"/>
    <w:rsid w:val="001C3864"/>
    <w:rsid w:val="001C44A8"/>
    <w:rsid w:val="001C64DE"/>
    <w:rsid w:val="001D07AB"/>
    <w:rsid w:val="001D4162"/>
    <w:rsid w:val="001D42E0"/>
    <w:rsid w:val="001D5116"/>
    <w:rsid w:val="001E024A"/>
    <w:rsid w:val="001E148D"/>
    <w:rsid w:val="001E5615"/>
    <w:rsid w:val="001E62AA"/>
    <w:rsid w:val="001E6D47"/>
    <w:rsid w:val="001F1F74"/>
    <w:rsid w:val="001F206C"/>
    <w:rsid w:val="001F3229"/>
    <w:rsid w:val="001F547E"/>
    <w:rsid w:val="001F5800"/>
    <w:rsid w:val="001F758F"/>
    <w:rsid w:val="001F76F5"/>
    <w:rsid w:val="001F7A69"/>
    <w:rsid w:val="002015B4"/>
    <w:rsid w:val="002015FA"/>
    <w:rsid w:val="00204D7C"/>
    <w:rsid w:val="00206AA5"/>
    <w:rsid w:val="0020768A"/>
    <w:rsid w:val="002079EF"/>
    <w:rsid w:val="00207F2C"/>
    <w:rsid w:val="00207FDE"/>
    <w:rsid w:val="00210ED2"/>
    <w:rsid w:val="002123E3"/>
    <w:rsid w:val="00212FEA"/>
    <w:rsid w:val="0021392F"/>
    <w:rsid w:val="00215CB9"/>
    <w:rsid w:val="00215FCC"/>
    <w:rsid w:val="002161C5"/>
    <w:rsid w:val="00216460"/>
    <w:rsid w:val="00217CAF"/>
    <w:rsid w:val="002232A6"/>
    <w:rsid w:val="00223769"/>
    <w:rsid w:val="00224085"/>
    <w:rsid w:val="00225FC0"/>
    <w:rsid w:val="002274BA"/>
    <w:rsid w:val="00230AB3"/>
    <w:rsid w:val="002311D0"/>
    <w:rsid w:val="00232111"/>
    <w:rsid w:val="002330A8"/>
    <w:rsid w:val="002341FD"/>
    <w:rsid w:val="0023434C"/>
    <w:rsid w:val="00234B8C"/>
    <w:rsid w:val="0024403C"/>
    <w:rsid w:val="00245A59"/>
    <w:rsid w:val="0024721F"/>
    <w:rsid w:val="00254B31"/>
    <w:rsid w:val="00255375"/>
    <w:rsid w:val="002615B3"/>
    <w:rsid w:val="00261B56"/>
    <w:rsid w:val="00266433"/>
    <w:rsid w:val="002672A8"/>
    <w:rsid w:val="00267416"/>
    <w:rsid w:val="00267725"/>
    <w:rsid w:val="002677A4"/>
    <w:rsid w:val="00270D38"/>
    <w:rsid w:val="002712D9"/>
    <w:rsid w:val="00271433"/>
    <w:rsid w:val="00271A34"/>
    <w:rsid w:val="0027427A"/>
    <w:rsid w:val="002746A7"/>
    <w:rsid w:val="0027669B"/>
    <w:rsid w:val="002812B5"/>
    <w:rsid w:val="00282652"/>
    <w:rsid w:val="00283F11"/>
    <w:rsid w:val="00284562"/>
    <w:rsid w:val="00284AF5"/>
    <w:rsid w:val="002869EC"/>
    <w:rsid w:val="00286B8E"/>
    <w:rsid w:val="002903FB"/>
    <w:rsid w:val="002911CB"/>
    <w:rsid w:val="00291E29"/>
    <w:rsid w:val="00294A19"/>
    <w:rsid w:val="00294C17"/>
    <w:rsid w:val="00295325"/>
    <w:rsid w:val="0029712B"/>
    <w:rsid w:val="00297348"/>
    <w:rsid w:val="0029738B"/>
    <w:rsid w:val="002A1D81"/>
    <w:rsid w:val="002A3521"/>
    <w:rsid w:val="002A3BD1"/>
    <w:rsid w:val="002A47AD"/>
    <w:rsid w:val="002A47D7"/>
    <w:rsid w:val="002A496E"/>
    <w:rsid w:val="002A5333"/>
    <w:rsid w:val="002A6BF3"/>
    <w:rsid w:val="002A79B0"/>
    <w:rsid w:val="002A7B52"/>
    <w:rsid w:val="002B2C87"/>
    <w:rsid w:val="002B40D6"/>
    <w:rsid w:val="002B4206"/>
    <w:rsid w:val="002B4600"/>
    <w:rsid w:val="002B73EF"/>
    <w:rsid w:val="002C052D"/>
    <w:rsid w:val="002C192A"/>
    <w:rsid w:val="002C1E7D"/>
    <w:rsid w:val="002C2DE7"/>
    <w:rsid w:val="002C32D9"/>
    <w:rsid w:val="002C3D23"/>
    <w:rsid w:val="002C4961"/>
    <w:rsid w:val="002C4B3B"/>
    <w:rsid w:val="002C61E0"/>
    <w:rsid w:val="002C76EB"/>
    <w:rsid w:val="002D12D5"/>
    <w:rsid w:val="002D1827"/>
    <w:rsid w:val="002D2531"/>
    <w:rsid w:val="002D5ACE"/>
    <w:rsid w:val="002E38BC"/>
    <w:rsid w:val="002E5AAC"/>
    <w:rsid w:val="002E5AE3"/>
    <w:rsid w:val="002E6660"/>
    <w:rsid w:val="002E6A07"/>
    <w:rsid w:val="002F10E9"/>
    <w:rsid w:val="002F1C5C"/>
    <w:rsid w:val="002F25A5"/>
    <w:rsid w:val="002F3407"/>
    <w:rsid w:val="002F4D37"/>
    <w:rsid w:val="002F5269"/>
    <w:rsid w:val="002F78C0"/>
    <w:rsid w:val="00300D3F"/>
    <w:rsid w:val="00301817"/>
    <w:rsid w:val="00302039"/>
    <w:rsid w:val="00302A4A"/>
    <w:rsid w:val="00302D1C"/>
    <w:rsid w:val="00303023"/>
    <w:rsid w:val="003033DC"/>
    <w:rsid w:val="00304448"/>
    <w:rsid w:val="003047C6"/>
    <w:rsid w:val="00310A6A"/>
    <w:rsid w:val="00312075"/>
    <w:rsid w:val="00313B4A"/>
    <w:rsid w:val="003143A6"/>
    <w:rsid w:val="00314AB5"/>
    <w:rsid w:val="00320417"/>
    <w:rsid w:val="00320CB5"/>
    <w:rsid w:val="00321D22"/>
    <w:rsid w:val="003221F7"/>
    <w:rsid w:val="00325FDA"/>
    <w:rsid w:val="00326B10"/>
    <w:rsid w:val="00327BA3"/>
    <w:rsid w:val="00330A9D"/>
    <w:rsid w:val="00332C64"/>
    <w:rsid w:val="0033559A"/>
    <w:rsid w:val="00336433"/>
    <w:rsid w:val="003366E5"/>
    <w:rsid w:val="003404E4"/>
    <w:rsid w:val="00343EBF"/>
    <w:rsid w:val="00345EA9"/>
    <w:rsid w:val="00350F99"/>
    <w:rsid w:val="00351A65"/>
    <w:rsid w:val="00352B6C"/>
    <w:rsid w:val="00352B98"/>
    <w:rsid w:val="003533A0"/>
    <w:rsid w:val="0035442B"/>
    <w:rsid w:val="00355618"/>
    <w:rsid w:val="00356ECA"/>
    <w:rsid w:val="003607DD"/>
    <w:rsid w:val="0036090A"/>
    <w:rsid w:val="00361317"/>
    <w:rsid w:val="003626D8"/>
    <w:rsid w:val="003634FF"/>
    <w:rsid w:val="003652BF"/>
    <w:rsid w:val="00367C90"/>
    <w:rsid w:val="0038175D"/>
    <w:rsid w:val="00383676"/>
    <w:rsid w:val="003838CD"/>
    <w:rsid w:val="0038694D"/>
    <w:rsid w:val="00386C91"/>
    <w:rsid w:val="00387D25"/>
    <w:rsid w:val="00387DEA"/>
    <w:rsid w:val="00390732"/>
    <w:rsid w:val="00395DF6"/>
    <w:rsid w:val="00396C61"/>
    <w:rsid w:val="00397C9A"/>
    <w:rsid w:val="003A1D97"/>
    <w:rsid w:val="003A2871"/>
    <w:rsid w:val="003A2E6F"/>
    <w:rsid w:val="003A5D6F"/>
    <w:rsid w:val="003A7EBE"/>
    <w:rsid w:val="003B0F2E"/>
    <w:rsid w:val="003B6CD0"/>
    <w:rsid w:val="003B7DBB"/>
    <w:rsid w:val="003C768D"/>
    <w:rsid w:val="003D030D"/>
    <w:rsid w:val="003D24B5"/>
    <w:rsid w:val="003D2A02"/>
    <w:rsid w:val="003D3711"/>
    <w:rsid w:val="003D5A16"/>
    <w:rsid w:val="003E008F"/>
    <w:rsid w:val="003E032A"/>
    <w:rsid w:val="003E1B90"/>
    <w:rsid w:val="003E3461"/>
    <w:rsid w:val="003E3ED0"/>
    <w:rsid w:val="003E45F2"/>
    <w:rsid w:val="003E7FDB"/>
    <w:rsid w:val="003F1045"/>
    <w:rsid w:val="003F1192"/>
    <w:rsid w:val="003F1728"/>
    <w:rsid w:val="003F181C"/>
    <w:rsid w:val="003F2071"/>
    <w:rsid w:val="003F26A3"/>
    <w:rsid w:val="003F34CF"/>
    <w:rsid w:val="003F3DAD"/>
    <w:rsid w:val="003F5E63"/>
    <w:rsid w:val="00404F10"/>
    <w:rsid w:val="00405DB2"/>
    <w:rsid w:val="00410C8E"/>
    <w:rsid w:val="00414C2D"/>
    <w:rsid w:val="00416729"/>
    <w:rsid w:val="00417CB4"/>
    <w:rsid w:val="00422631"/>
    <w:rsid w:val="0042272B"/>
    <w:rsid w:val="004252C6"/>
    <w:rsid w:val="00426A9E"/>
    <w:rsid w:val="004305B4"/>
    <w:rsid w:val="004307FB"/>
    <w:rsid w:val="00430875"/>
    <w:rsid w:val="00432F21"/>
    <w:rsid w:val="0043395F"/>
    <w:rsid w:val="00433A1F"/>
    <w:rsid w:val="00434DBA"/>
    <w:rsid w:val="00435DC5"/>
    <w:rsid w:val="004378C7"/>
    <w:rsid w:val="00441663"/>
    <w:rsid w:val="004436F1"/>
    <w:rsid w:val="0044458B"/>
    <w:rsid w:val="00446AB6"/>
    <w:rsid w:val="00446E97"/>
    <w:rsid w:val="004504ED"/>
    <w:rsid w:val="00451EB5"/>
    <w:rsid w:val="00452E55"/>
    <w:rsid w:val="0045302F"/>
    <w:rsid w:val="00453389"/>
    <w:rsid w:val="00455DA6"/>
    <w:rsid w:val="004560A9"/>
    <w:rsid w:val="0046028F"/>
    <w:rsid w:val="0046100E"/>
    <w:rsid w:val="00461BDF"/>
    <w:rsid w:val="00462763"/>
    <w:rsid w:val="004633AF"/>
    <w:rsid w:val="00463C83"/>
    <w:rsid w:val="00464553"/>
    <w:rsid w:val="00465AB5"/>
    <w:rsid w:val="004673C1"/>
    <w:rsid w:val="00473CEA"/>
    <w:rsid w:val="00474027"/>
    <w:rsid w:val="00474655"/>
    <w:rsid w:val="00474F98"/>
    <w:rsid w:val="00475B78"/>
    <w:rsid w:val="0047632C"/>
    <w:rsid w:val="0048048C"/>
    <w:rsid w:val="00480767"/>
    <w:rsid w:val="00486FDC"/>
    <w:rsid w:val="004871E8"/>
    <w:rsid w:val="00487987"/>
    <w:rsid w:val="00487AD4"/>
    <w:rsid w:val="0049086E"/>
    <w:rsid w:val="00492337"/>
    <w:rsid w:val="004923B0"/>
    <w:rsid w:val="00493092"/>
    <w:rsid w:val="004938B1"/>
    <w:rsid w:val="00496A47"/>
    <w:rsid w:val="00496E56"/>
    <w:rsid w:val="00497873"/>
    <w:rsid w:val="00497BD1"/>
    <w:rsid w:val="004A3D04"/>
    <w:rsid w:val="004A51D3"/>
    <w:rsid w:val="004A5247"/>
    <w:rsid w:val="004A5626"/>
    <w:rsid w:val="004A60BC"/>
    <w:rsid w:val="004B00D7"/>
    <w:rsid w:val="004B1CD7"/>
    <w:rsid w:val="004B1F84"/>
    <w:rsid w:val="004B4546"/>
    <w:rsid w:val="004B4D41"/>
    <w:rsid w:val="004B59DD"/>
    <w:rsid w:val="004B5C9B"/>
    <w:rsid w:val="004B6F34"/>
    <w:rsid w:val="004C1165"/>
    <w:rsid w:val="004C24A5"/>
    <w:rsid w:val="004C293A"/>
    <w:rsid w:val="004C50ED"/>
    <w:rsid w:val="004C5824"/>
    <w:rsid w:val="004C796C"/>
    <w:rsid w:val="004C79F5"/>
    <w:rsid w:val="004D0044"/>
    <w:rsid w:val="004D0BFE"/>
    <w:rsid w:val="004D6222"/>
    <w:rsid w:val="004E0F72"/>
    <w:rsid w:val="004E4A46"/>
    <w:rsid w:val="004E4E2E"/>
    <w:rsid w:val="004E55EB"/>
    <w:rsid w:val="004E629E"/>
    <w:rsid w:val="004E7233"/>
    <w:rsid w:val="004F17DB"/>
    <w:rsid w:val="004F3C7A"/>
    <w:rsid w:val="004F431A"/>
    <w:rsid w:val="004F60D5"/>
    <w:rsid w:val="004F645C"/>
    <w:rsid w:val="004F69EE"/>
    <w:rsid w:val="004F7501"/>
    <w:rsid w:val="004F7A06"/>
    <w:rsid w:val="00501428"/>
    <w:rsid w:val="0050153E"/>
    <w:rsid w:val="00505446"/>
    <w:rsid w:val="00511E94"/>
    <w:rsid w:val="00513F17"/>
    <w:rsid w:val="00514482"/>
    <w:rsid w:val="00517F1B"/>
    <w:rsid w:val="00520155"/>
    <w:rsid w:val="00520ACF"/>
    <w:rsid w:val="00521C11"/>
    <w:rsid w:val="005258F4"/>
    <w:rsid w:val="00533A68"/>
    <w:rsid w:val="00535030"/>
    <w:rsid w:val="005362D1"/>
    <w:rsid w:val="00540946"/>
    <w:rsid w:val="00541B50"/>
    <w:rsid w:val="00541D9B"/>
    <w:rsid w:val="00541F9E"/>
    <w:rsid w:val="00545878"/>
    <w:rsid w:val="00546EB7"/>
    <w:rsid w:val="00550EB4"/>
    <w:rsid w:val="005518AC"/>
    <w:rsid w:val="00551AE5"/>
    <w:rsid w:val="00553BBA"/>
    <w:rsid w:val="00554347"/>
    <w:rsid w:val="005551EB"/>
    <w:rsid w:val="005553A7"/>
    <w:rsid w:val="005571A4"/>
    <w:rsid w:val="00557894"/>
    <w:rsid w:val="00557BE0"/>
    <w:rsid w:val="00557C1F"/>
    <w:rsid w:val="00561C1F"/>
    <w:rsid w:val="00562BF9"/>
    <w:rsid w:val="005640C7"/>
    <w:rsid w:val="00571A33"/>
    <w:rsid w:val="00572F43"/>
    <w:rsid w:val="005736C8"/>
    <w:rsid w:val="0057609D"/>
    <w:rsid w:val="005763B1"/>
    <w:rsid w:val="00576931"/>
    <w:rsid w:val="00580B2B"/>
    <w:rsid w:val="00582F89"/>
    <w:rsid w:val="00583ECB"/>
    <w:rsid w:val="005861FA"/>
    <w:rsid w:val="00586D64"/>
    <w:rsid w:val="0059034F"/>
    <w:rsid w:val="0059185E"/>
    <w:rsid w:val="00592033"/>
    <w:rsid w:val="00592060"/>
    <w:rsid w:val="00594F19"/>
    <w:rsid w:val="00596F73"/>
    <w:rsid w:val="00597684"/>
    <w:rsid w:val="00597861"/>
    <w:rsid w:val="005A0012"/>
    <w:rsid w:val="005A0055"/>
    <w:rsid w:val="005A253C"/>
    <w:rsid w:val="005A3A0D"/>
    <w:rsid w:val="005A3C6E"/>
    <w:rsid w:val="005A738F"/>
    <w:rsid w:val="005A7AD4"/>
    <w:rsid w:val="005B373B"/>
    <w:rsid w:val="005B3F21"/>
    <w:rsid w:val="005B4160"/>
    <w:rsid w:val="005B4213"/>
    <w:rsid w:val="005B695D"/>
    <w:rsid w:val="005C0596"/>
    <w:rsid w:val="005C10F5"/>
    <w:rsid w:val="005C1589"/>
    <w:rsid w:val="005C4AE1"/>
    <w:rsid w:val="005C50B4"/>
    <w:rsid w:val="005C5CFD"/>
    <w:rsid w:val="005D0561"/>
    <w:rsid w:val="005D1D53"/>
    <w:rsid w:val="005D29B8"/>
    <w:rsid w:val="005D2A77"/>
    <w:rsid w:val="005D4806"/>
    <w:rsid w:val="005D67D2"/>
    <w:rsid w:val="005D7801"/>
    <w:rsid w:val="005E1DF1"/>
    <w:rsid w:val="005E1EFD"/>
    <w:rsid w:val="005E4C24"/>
    <w:rsid w:val="005E5D5E"/>
    <w:rsid w:val="005E77DC"/>
    <w:rsid w:val="005F26D8"/>
    <w:rsid w:val="005F2D70"/>
    <w:rsid w:val="005F6494"/>
    <w:rsid w:val="005F652D"/>
    <w:rsid w:val="005F68BD"/>
    <w:rsid w:val="005F6E05"/>
    <w:rsid w:val="005F723B"/>
    <w:rsid w:val="005F7A86"/>
    <w:rsid w:val="00601697"/>
    <w:rsid w:val="00601A50"/>
    <w:rsid w:val="006072ED"/>
    <w:rsid w:val="00611CBC"/>
    <w:rsid w:val="006156DA"/>
    <w:rsid w:val="00616ED2"/>
    <w:rsid w:val="006217D2"/>
    <w:rsid w:val="006224FA"/>
    <w:rsid w:val="00622894"/>
    <w:rsid w:val="00622B66"/>
    <w:rsid w:val="00622E04"/>
    <w:rsid w:val="00630393"/>
    <w:rsid w:val="006353FF"/>
    <w:rsid w:val="00636DB9"/>
    <w:rsid w:val="00641B4E"/>
    <w:rsid w:val="00641D55"/>
    <w:rsid w:val="00643D68"/>
    <w:rsid w:val="00643E2D"/>
    <w:rsid w:val="006458F8"/>
    <w:rsid w:val="00650158"/>
    <w:rsid w:val="00651066"/>
    <w:rsid w:val="00651CC2"/>
    <w:rsid w:val="006529DC"/>
    <w:rsid w:val="006537C3"/>
    <w:rsid w:val="00654FC3"/>
    <w:rsid w:val="00655152"/>
    <w:rsid w:val="00656DF2"/>
    <w:rsid w:val="00657AE1"/>
    <w:rsid w:val="006609A4"/>
    <w:rsid w:val="0066365A"/>
    <w:rsid w:val="00664966"/>
    <w:rsid w:val="00664E6F"/>
    <w:rsid w:val="00667B64"/>
    <w:rsid w:val="00667BE6"/>
    <w:rsid w:val="006703A8"/>
    <w:rsid w:val="00670A59"/>
    <w:rsid w:val="006727ED"/>
    <w:rsid w:val="00673C13"/>
    <w:rsid w:val="00673C6D"/>
    <w:rsid w:val="006750DE"/>
    <w:rsid w:val="00676CD1"/>
    <w:rsid w:val="006772EB"/>
    <w:rsid w:val="006802A4"/>
    <w:rsid w:val="0068035A"/>
    <w:rsid w:val="00681021"/>
    <w:rsid w:val="00682525"/>
    <w:rsid w:val="00682D52"/>
    <w:rsid w:val="00683133"/>
    <w:rsid w:val="00685A8D"/>
    <w:rsid w:val="0069017B"/>
    <w:rsid w:val="00690EE1"/>
    <w:rsid w:val="0069214A"/>
    <w:rsid w:val="00692B31"/>
    <w:rsid w:val="00696E9C"/>
    <w:rsid w:val="006A011C"/>
    <w:rsid w:val="006A1741"/>
    <w:rsid w:val="006A1B5A"/>
    <w:rsid w:val="006A2B3E"/>
    <w:rsid w:val="006A5AA5"/>
    <w:rsid w:val="006A611E"/>
    <w:rsid w:val="006A61A8"/>
    <w:rsid w:val="006B1306"/>
    <w:rsid w:val="006B1BAB"/>
    <w:rsid w:val="006B1D44"/>
    <w:rsid w:val="006B25BA"/>
    <w:rsid w:val="006B515B"/>
    <w:rsid w:val="006B5271"/>
    <w:rsid w:val="006B78EB"/>
    <w:rsid w:val="006C2D96"/>
    <w:rsid w:val="006C2FE4"/>
    <w:rsid w:val="006C3E99"/>
    <w:rsid w:val="006C4297"/>
    <w:rsid w:val="006C4A8C"/>
    <w:rsid w:val="006C4ACA"/>
    <w:rsid w:val="006D007C"/>
    <w:rsid w:val="006D174F"/>
    <w:rsid w:val="006D1C95"/>
    <w:rsid w:val="006D4C2E"/>
    <w:rsid w:val="006D5FD5"/>
    <w:rsid w:val="006E18A8"/>
    <w:rsid w:val="006E27A0"/>
    <w:rsid w:val="006E2907"/>
    <w:rsid w:val="006E4482"/>
    <w:rsid w:val="006E4EC1"/>
    <w:rsid w:val="006E4F77"/>
    <w:rsid w:val="006F2F98"/>
    <w:rsid w:val="00700BC3"/>
    <w:rsid w:val="00700EBD"/>
    <w:rsid w:val="00701AD9"/>
    <w:rsid w:val="00702D9C"/>
    <w:rsid w:val="007045EE"/>
    <w:rsid w:val="007053B6"/>
    <w:rsid w:val="007055C5"/>
    <w:rsid w:val="0070756C"/>
    <w:rsid w:val="0071140C"/>
    <w:rsid w:val="00711F8A"/>
    <w:rsid w:val="00712999"/>
    <w:rsid w:val="007129B8"/>
    <w:rsid w:val="007143FB"/>
    <w:rsid w:val="007205F9"/>
    <w:rsid w:val="00721170"/>
    <w:rsid w:val="00721897"/>
    <w:rsid w:val="007236FD"/>
    <w:rsid w:val="007237F9"/>
    <w:rsid w:val="00724633"/>
    <w:rsid w:val="007249D6"/>
    <w:rsid w:val="0072626D"/>
    <w:rsid w:val="007269F5"/>
    <w:rsid w:val="00726CC4"/>
    <w:rsid w:val="0072755A"/>
    <w:rsid w:val="0072794A"/>
    <w:rsid w:val="007323B3"/>
    <w:rsid w:val="007323F4"/>
    <w:rsid w:val="0073380F"/>
    <w:rsid w:val="00734817"/>
    <w:rsid w:val="00736546"/>
    <w:rsid w:val="0073726E"/>
    <w:rsid w:val="00737542"/>
    <w:rsid w:val="00741E94"/>
    <w:rsid w:val="00743DAF"/>
    <w:rsid w:val="00745E57"/>
    <w:rsid w:val="00750209"/>
    <w:rsid w:val="00752A1C"/>
    <w:rsid w:val="00754542"/>
    <w:rsid w:val="00754D56"/>
    <w:rsid w:val="00754F67"/>
    <w:rsid w:val="007569E1"/>
    <w:rsid w:val="0076011C"/>
    <w:rsid w:val="00760A8B"/>
    <w:rsid w:val="00760D4B"/>
    <w:rsid w:val="00763833"/>
    <w:rsid w:val="00765088"/>
    <w:rsid w:val="00766574"/>
    <w:rsid w:val="00767149"/>
    <w:rsid w:val="007672E5"/>
    <w:rsid w:val="00767F7B"/>
    <w:rsid w:val="00770278"/>
    <w:rsid w:val="0077444C"/>
    <w:rsid w:val="007747EF"/>
    <w:rsid w:val="00774DC9"/>
    <w:rsid w:val="0077642C"/>
    <w:rsid w:val="00776B72"/>
    <w:rsid w:val="00783FBE"/>
    <w:rsid w:val="007844F6"/>
    <w:rsid w:val="00784CA0"/>
    <w:rsid w:val="00786B8E"/>
    <w:rsid w:val="00790999"/>
    <w:rsid w:val="007917CE"/>
    <w:rsid w:val="00791E71"/>
    <w:rsid w:val="007925D9"/>
    <w:rsid w:val="00795112"/>
    <w:rsid w:val="00795706"/>
    <w:rsid w:val="00796635"/>
    <w:rsid w:val="00797C64"/>
    <w:rsid w:val="007A71DE"/>
    <w:rsid w:val="007B14A4"/>
    <w:rsid w:val="007B24CB"/>
    <w:rsid w:val="007B2D7C"/>
    <w:rsid w:val="007B4996"/>
    <w:rsid w:val="007B6EBA"/>
    <w:rsid w:val="007B7265"/>
    <w:rsid w:val="007B7D3D"/>
    <w:rsid w:val="007B7E53"/>
    <w:rsid w:val="007C119C"/>
    <w:rsid w:val="007C20C3"/>
    <w:rsid w:val="007C2742"/>
    <w:rsid w:val="007C2C71"/>
    <w:rsid w:val="007C4676"/>
    <w:rsid w:val="007C7C71"/>
    <w:rsid w:val="007D1B3B"/>
    <w:rsid w:val="007D1B99"/>
    <w:rsid w:val="007D2FB6"/>
    <w:rsid w:val="007D535B"/>
    <w:rsid w:val="007D784D"/>
    <w:rsid w:val="007E0314"/>
    <w:rsid w:val="007E0BFC"/>
    <w:rsid w:val="007E1952"/>
    <w:rsid w:val="007E1EC9"/>
    <w:rsid w:val="007E20C1"/>
    <w:rsid w:val="007E2AD3"/>
    <w:rsid w:val="007E2BC5"/>
    <w:rsid w:val="007E324D"/>
    <w:rsid w:val="007E335E"/>
    <w:rsid w:val="007E3C17"/>
    <w:rsid w:val="007E41AB"/>
    <w:rsid w:val="007E4FF2"/>
    <w:rsid w:val="007E61D0"/>
    <w:rsid w:val="007E6830"/>
    <w:rsid w:val="007E6D49"/>
    <w:rsid w:val="007E7684"/>
    <w:rsid w:val="007F0AA8"/>
    <w:rsid w:val="007F1ECE"/>
    <w:rsid w:val="007F328E"/>
    <w:rsid w:val="007F450C"/>
    <w:rsid w:val="007F587C"/>
    <w:rsid w:val="007F7281"/>
    <w:rsid w:val="007F75B4"/>
    <w:rsid w:val="007F768A"/>
    <w:rsid w:val="00801332"/>
    <w:rsid w:val="0080218D"/>
    <w:rsid w:val="00804183"/>
    <w:rsid w:val="00804D4B"/>
    <w:rsid w:val="00805A70"/>
    <w:rsid w:val="008074DB"/>
    <w:rsid w:val="008105DD"/>
    <w:rsid w:val="00810FA5"/>
    <w:rsid w:val="00812217"/>
    <w:rsid w:val="0081279C"/>
    <w:rsid w:val="00813144"/>
    <w:rsid w:val="0081481D"/>
    <w:rsid w:val="00814BA1"/>
    <w:rsid w:val="0081506D"/>
    <w:rsid w:val="0081563C"/>
    <w:rsid w:val="008159A1"/>
    <w:rsid w:val="0082029E"/>
    <w:rsid w:val="00820431"/>
    <w:rsid w:val="00820FC1"/>
    <w:rsid w:val="0082170F"/>
    <w:rsid w:val="00823A5F"/>
    <w:rsid w:val="008265B0"/>
    <w:rsid w:val="00827FD9"/>
    <w:rsid w:val="00831240"/>
    <w:rsid w:val="00832D16"/>
    <w:rsid w:val="00833821"/>
    <w:rsid w:val="00834AD7"/>
    <w:rsid w:val="008353E5"/>
    <w:rsid w:val="00835A66"/>
    <w:rsid w:val="00835C81"/>
    <w:rsid w:val="00836126"/>
    <w:rsid w:val="00837381"/>
    <w:rsid w:val="00843305"/>
    <w:rsid w:val="008437C4"/>
    <w:rsid w:val="008438FF"/>
    <w:rsid w:val="00843D23"/>
    <w:rsid w:val="0084413F"/>
    <w:rsid w:val="00844FC2"/>
    <w:rsid w:val="0084775A"/>
    <w:rsid w:val="008503A5"/>
    <w:rsid w:val="00850994"/>
    <w:rsid w:val="00853113"/>
    <w:rsid w:val="00853487"/>
    <w:rsid w:val="008537EF"/>
    <w:rsid w:val="0085593E"/>
    <w:rsid w:val="00855EFA"/>
    <w:rsid w:val="00856879"/>
    <w:rsid w:val="00860C98"/>
    <w:rsid w:val="0086226B"/>
    <w:rsid w:val="008629D8"/>
    <w:rsid w:val="00862EE7"/>
    <w:rsid w:val="00863AA0"/>
    <w:rsid w:val="00866AC9"/>
    <w:rsid w:val="008671DC"/>
    <w:rsid w:val="00871CC4"/>
    <w:rsid w:val="008739EB"/>
    <w:rsid w:val="008745C7"/>
    <w:rsid w:val="00874840"/>
    <w:rsid w:val="00874B36"/>
    <w:rsid w:val="008760C6"/>
    <w:rsid w:val="00877B40"/>
    <w:rsid w:val="00880D71"/>
    <w:rsid w:val="00881068"/>
    <w:rsid w:val="00881ACF"/>
    <w:rsid w:val="00881EBB"/>
    <w:rsid w:val="00885AC5"/>
    <w:rsid w:val="008864AF"/>
    <w:rsid w:val="0089097D"/>
    <w:rsid w:val="008915F2"/>
    <w:rsid w:val="00891910"/>
    <w:rsid w:val="0089401E"/>
    <w:rsid w:val="0089435E"/>
    <w:rsid w:val="0089642A"/>
    <w:rsid w:val="00897973"/>
    <w:rsid w:val="00897B8B"/>
    <w:rsid w:val="008A0F09"/>
    <w:rsid w:val="008A1270"/>
    <w:rsid w:val="008A17FE"/>
    <w:rsid w:val="008A554A"/>
    <w:rsid w:val="008A7733"/>
    <w:rsid w:val="008B5958"/>
    <w:rsid w:val="008B599B"/>
    <w:rsid w:val="008B5D8F"/>
    <w:rsid w:val="008B6706"/>
    <w:rsid w:val="008B6F95"/>
    <w:rsid w:val="008B75E7"/>
    <w:rsid w:val="008C02F8"/>
    <w:rsid w:val="008C27C2"/>
    <w:rsid w:val="008C3053"/>
    <w:rsid w:val="008C6637"/>
    <w:rsid w:val="008C7C43"/>
    <w:rsid w:val="008D0B12"/>
    <w:rsid w:val="008D1145"/>
    <w:rsid w:val="008D13FA"/>
    <w:rsid w:val="008D2241"/>
    <w:rsid w:val="008D2772"/>
    <w:rsid w:val="008D3370"/>
    <w:rsid w:val="008D3378"/>
    <w:rsid w:val="008D38FF"/>
    <w:rsid w:val="008D4834"/>
    <w:rsid w:val="008D7277"/>
    <w:rsid w:val="008E05FF"/>
    <w:rsid w:val="008E201D"/>
    <w:rsid w:val="008E3DB8"/>
    <w:rsid w:val="008E595E"/>
    <w:rsid w:val="008E623A"/>
    <w:rsid w:val="008E6798"/>
    <w:rsid w:val="008E7ACA"/>
    <w:rsid w:val="008F2941"/>
    <w:rsid w:val="008F3885"/>
    <w:rsid w:val="008F5AE1"/>
    <w:rsid w:val="008F6191"/>
    <w:rsid w:val="008F6892"/>
    <w:rsid w:val="009006B8"/>
    <w:rsid w:val="0090113D"/>
    <w:rsid w:val="00902E79"/>
    <w:rsid w:val="009053A2"/>
    <w:rsid w:val="00905922"/>
    <w:rsid w:val="00906F4D"/>
    <w:rsid w:val="00907E17"/>
    <w:rsid w:val="009102CA"/>
    <w:rsid w:val="00914C7F"/>
    <w:rsid w:val="00921391"/>
    <w:rsid w:val="009219B0"/>
    <w:rsid w:val="00921DBA"/>
    <w:rsid w:val="00922366"/>
    <w:rsid w:val="009235E1"/>
    <w:rsid w:val="00923BA2"/>
    <w:rsid w:val="009241D5"/>
    <w:rsid w:val="0092535B"/>
    <w:rsid w:val="009277A5"/>
    <w:rsid w:val="0093036C"/>
    <w:rsid w:val="00930A00"/>
    <w:rsid w:val="00932110"/>
    <w:rsid w:val="00940DA2"/>
    <w:rsid w:val="0094246D"/>
    <w:rsid w:val="009433FA"/>
    <w:rsid w:val="00943910"/>
    <w:rsid w:val="009459EF"/>
    <w:rsid w:val="00946995"/>
    <w:rsid w:val="00946F55"/>
    <w:rsid w:val="00950B5A"/>
    <w:rsid w:val="0095181E"/>
    <w:rsid w:val="00951D23"/>
    <w:rsid w:val="009525CC"/>
    <w:rsid w:val="00952E8D"/>
    <w:rsid w:val="009604E6"/>
    <w:rsid w:val="00961343"/>
    <w:rsid w:val="009616CE"/>
    <w:rsid w:val="00961DD4"/>
    <w:rsid w:val="009625DB"/>
    <w:rsid w:val="00962D68"/>
    <w:rsid w:val="00962FDE"/>
    <w:rsid w:val="00965678"/>
    <w:rsid w:val="00966841"/>
    <w:rsid w:val="0096687F"/>
    <w:rsid w:val="00967B4A"/>
    <w:rsid w:val="00970133"/>
    <w:rsid w:val="009738E0"/>
    <w:rsid w:val="00974603"/>
    <w:rsid w:val="009747CC"/>
    <w:rsid w:val="009751E0"/>
    <w:rsid w:val="00975D0A"/>
    <w:rsid w:val="00981BAC"/>
    <w:rsid w:val="00983AD2"/>
    <w:rsid w:val="00984A63"/>
    <w:rsid w:val="0099031A"/>
    <w:rsid w:val="009918C4"/>
    <w:rsid w:val="00992DD9"/>
    <w:rsid w:val="009931ED"/>
    <w:rsid w:val="009970E0"/>
    <w:rsid w:val="00997F2D"/>
    <w:rsid w:val="009A2CE4"/>
    <w:rsid w:val="009A40EE"/>
    <w:rsid w:val="009A45F8"/>
    <w:rsid w:val="009A5EC6"/>
    <w:rsid w:val="009A6CF4"/>
    <w:rsid w:val="009A77F8"/>
    <w:rsid w:val="009A7F7E"/>
    <w:rsid w:val="009B0122"/>
    <w:rsid w:val="009B1451"/>
    <w:rsid w:val="009B17EE"/>
    <w:rsid w:val="009B23BD"/>
    <w:rsid w:val="009B3683"/>
    <w:rsid w:val="009B53E0"/>
    <w:rsid w:val="009C0231"/>
    <w:rsid w:val="009C03E2"/>
    <w:rsid w:val="009C0D49"/>
    <w:rsid w:val="009C4FFE"/>
    <w:rsid w:val="009C5947"/>
    <w:rsid w:val="009C7613"/>
    <w:rsid w:val="009C774D"/>
    <w:rsid w:val="009C7D54"/>
    <w:rsid w:val="009D0352"/>
    <w:rsid w:val="009D2022"/>
    <w:rsid w:val="009D2843"/>
    <w:rsid w:val="009D34F2"/>
    <w:rsid w:val="009D5297"/>
    <w:rsid w:val="009E1D65"/>
    <w:rsid w:val="009E27B7"/>
    <w:rsid w:val="009E34FD"/>
    <w:rsid w:val="009E3B44"/>
    <w:rsid w:val="009E59CD"/>
    <w:rsid w:val="009E5E5A"/>
    <w:rsid w:val="009E68C0"/>
    <w:rsid w:val="009E6D56"/>
    <w:rsid w:val="009F04B5"/>
    <w:rsid w:val="009F17CF"/>
    <w:rsid w:val="009F26A2"/>
    <w:rsid w:val="009F27BF"/>
    <w:rsid w:val="009F3602"/>
    <w:rsid w:val="009F42C2"/>
    <w:rsid w:val="009F4711"/>
    <w:rsid w:val="009F4B35"/>
    <w:rsid w:val="009F5209"/>
    <w:rsid w:val="009F5404"/>
    <w:rsid w:val="00A016FD"/>
    <w:rsid w:val="00A02295"/>
    <w:rsid w:val="00A02F0C"/>
    <w:rsid w:val="00A037F1"/>
    <w:rsid w:val="00A040C0"/>
    <w:rsid w:val="00A0521B"/>
    <w:rsid w:val="00A0539F"/>
    <w:rsid w:val="00A076CC"/>
    <w:rsid w:val="00A16914"/>
    <w:rsid w:val="00A16E81"/>
    <w:rsid w:val="00A17737"/>
    <w:rsid w:val="00A1788D"/>
    <w:rsid w:val="00A20964"/>
    <w:rsid w:val="00A20F28"/>
    <w:rsid w:val="00A21C6A"/>
    <w:rsid w:val="00A22165"/>
    <w:rsid w:val="00A238E5"/>
    <w:rsid w:val="00A2469A"/>
    <w:rsid w:val="00A250AF"/>
    <w:rsid w:val="00A32775"/>
    <w:rsid w:val="00A344CE"/>
    <w:rsid w:val="00A36042"/>
    <w:rsid w:val="00A40D25"/>
    <w:rsid w:val="00A50ADC"/>
    <w:rsid w:val="00A510FA"/>
    <w:rsid w:val="00A52FEC"/>
    <w:rsid w:val="00A53997"/>
    <w:rsid w:val="00A60C95"/>
    <w:rsid w:val="00A62604"/>
    <w:rsid w:val="00A63360"/>
    <w:rsid w:val="00A63F58"/>
    <w:rsid w:val="00A64BE9"/>
    <w:rsid w:val="00A65843"/>
    <w:rsid w:val="00A66E49"/>
    <w:rsid w:val="00A67FCD"/>
    <w:rsid w:val="00A7125D"/>
    <w:rsid w:val="00A716B2"/>
    <w:rsid w:val="00A71876"/>
    <w:rsid w:val="00A72DB2"/>
    <w:rsid w:val="00A733A2"/>
    <w:rsid w:val="00A755AC"/>
    <w:rsid w:val="00A75B0B"/>
    <w:rsid w:val="00A75B8C"/>
    <w:rsid w:val="00A76528"/>
    <w:rsid w:val="00A81BA7"/>
    <w:rsid w:val="00A82DA5"/>
    <w:rsid w:val="00A83F46"/>
    <w:rsid w:val="00A8462B"/>
    <w:rsid w:val="00A8503D"/>
    <w:rsid w:val="00A86D97"/>
    <w:rsid w:val="00A86E6E"/>
    <w:rsid w:val="00A90646"/>
    <w:rsid w:val="00A90BE6"/>
    <w:rsid w:val="00A92101"/>
    <w:rsid w:val="00A92741"/>
    <w:rsid w:val="00A94560"/>
    <w:rsid w:val="00AA0320"/>
    <w:rsid w:val="00AA1593"/>
    <w:rsid w:val="00AA3343"/>
    <w:rsid w:val="00AA3910"/>
    <w:rsid w:val="00AA41C0"/>
    <w:rsid w:val="00AA4BAD"/>
    <w:rsid w:val="00AA6AAA"/>
    <w:rsid w:val="00AB23F7"/>
    <w:rsid w:val="00AB2AAB"/>
    <w:rsid w:val="00AB4456"/>
    <w:rsid w:val="00AB47A2"/>
    <w:rsid w:val="00AB6F89"/>
    <w:rsid w:val="00AB7FCC"/>
    <w:rsid w:val="00AC09AF"/>
    <w:rsid w:val="00AC18FD"/>
    <w:rsid w:val="00AC41F6"/>
    <w:rsid w:val="00AC4635"/>
    <w:rsid w:val="00AD302F"/>
    <w:rsid w:val="00AD54B8"/>
    <w:rsid w:val="00AD69EC"/>
    <w:rsid w:val="00AE0ED9"/>
    <w:rsid w:val="00AE11BF"/>
    <w:rsid w:val="00AE1565"/>
    <w:rsid w:val="00AE17C8"/>
    <w:rsid w:val="00AE1AAD"/>
    <w:rsid w:val="00AE4A2B"/>
    <w:rsid w:val="00AE73E7"/>
    <w:rsid w:val="00AF01C8"/>
    <w:rsid w:val="00AF11E2"/>
    <w:rsid w:val="00AF1811"/>
    <w:rsid w:val="00AF2435"/>
    <w:rsid w:val="00AF335D"/>
    <w:rsid w:val="00AF5AB2"/>
    <w:rsid w:val="00AF5B70"/>
    <w:rsid w:val="00AF7B5C"/>
    <w:rsid w:val="00B02005"/>
    <w:rsid w:val="00B021AC"/>
    <w:rsid w:val="00B02FC7"/>
    <w:rsid w:val="00B05CE6"/>
    <w:rsid w:val="00B06F1B"/>
    <w:rsid w:val="00B10818"/>
    <w:rsid w:val="00B1203F"/>
    <w:rsid w:val="00B121F3"/>
    <w:rsid w:val="00B22BF2"/>
    <w:rsid w:val="00B25098"/>
    <w:rsid w:val="00B256A9"/>
    <w:rsid w:val="00B25A36"/>
    <w:rsid w:val="00B27019"/>
    <w:rsid w:val="00B31069"/>
    <w:rsid w:val="00B31DA5"/>
    <w:rsid w:val="00B3261A"/>
    <w:rsid w:val="00B346F7"/>
    <w:rsid w:val="00B35F20"/>
    <w:rsid w:val="00B36111"/>
    <w:rsid w:val="00B363B3"/>
    <w:rsid w:val="00B36D98"/>
    <w:rsid w:val="00B376F0"/>
    <w:rsid w:val="00B37B42"/>
    <w:rsid w:val="00B418EC"/>
    <w:rsid w:val="00B41C12"/>
    <w:rsid w:val="00B451C4"/>
    <w:rsid w:val="00B45C93"/>
    <w:rsid w:val="00B45CEF"/>
    <w:rsid w:val="00B4615D"/>
    <w:rsid w:val="00B47123"/>
    <w:rsid w:val="00B508BA"/>
    <w:rsid w:val="00B53640"/>
    <w:rsid w:val="00B554E7"/>
    <w:rsid w:val="00B6640F"/>
    <w:rsid w:val="00B66790"/>
    <w:rsid w:val="00B670AC"/>
    <w:rsid w:val="00B70705"/>
    <w:rsid w:val="00B715ED"/>
    <w:rsid w:val="00B71C87"/>
    <w:rsid w:val="00B73388"/>
    <w:rsid w:val="00B738B6"/>
    <w:rsid w:val="00B75261"/>
    <w:rsid w:val="00B75C91"/>
    <w:rsid w:val="00B76E0A"/>
    <w:rsid w:val="00B76F0B"/>
    <w:rsid w:val="00B82F98"/>
    <w:rsid w:val="00B838C2"/>
    <w:rsid w:val="00B866B0"/>
    <w:rsid w:val="00B92F39"/>
    <w:rsid w:val="00B93970"/>
    <w:rsid w:val="00B93E76"/>
    <w:rsid w:val="00B94D6D"/>
    <w:rsid w:val="00B95002"/>
    <w:rsid w:val="00B95A80"/>
    <w:rsid w:val="00B95E5A"/>
    <w:rsid w:val="00B96543"/>
    <w:rsid w:val="00BA17DA"/>
    <w:rsid w:val="00BA1C1B"/>
    <w:rsid w:val="00BA1F09"/>
    <w:rsid w:val="00BA2034"/>
    <w:rsid w:val="00BA3E00"/>
    <w:rsid w:val="00BA4649"/>
    <w:rsid w:val="00BA67B7"/>
    <w:rsid w:val="00BA799A"/>
    <w:rsid w:val="00BA7E5E"/>
    <w:rsid w:val="00BB2869"/>
    <w:rsid w:val="00BB4E20"/>
    <w:rsid w:val="00BB4F31"/>
    <w:rsid w:val="00BB56E4"/>
    <w:rsid w:val="00BC2BEF"/>
    <w:rsid w:val="00BC381F"/>
    <w:rsid w:val="00BC7713"/>
    <w:rsid w:val="00BD08D1"/>
    <w:rsid w:val="00BE0373"/>
    <w:rsid w:val="00BE05A0"/>
    <w:rsid w:val="00BE13E2"/>
    <w:rsid w:val="00BE3986"/>
    <w:rsid w:val="00BE5340"/>
    <w:rsid w:val="00BE7183"/>
    <w:rsid w:val="00BF12FD"/>
    <w:rsid w:val="00BF4B00"/>
    <w:rsid w:val="00BF533D"/>
    <w:rsid w:val="00C01DCC"/>
    <w:rsid w:val="00C038DA"/>
    <w:rsid w:val="00C04577"/>
    <w:rsid w:val="00C04CFB"/>
    <w:rsid w:val="00C05A02"/>
    <w:rsid w:val="00C11A98"/>
    <w:rsid w:val="00C12216"/>
    <w:rsid w:val="00C1723F"/>
    <w:rsid w:val="00C177A7"/>
    <w:rsid w:val="00C17834"/>
    <w:rsid w:val="00C21E8A"/>
    <w:rsid w:val="00C21FC9"/>
    <w:rsid w:val="00C23B66"/>
    <w:rsid w:val="00C23C7D"/>
    <w:rsid w:val="00C2615E"/>
    <w:rsid w:val="00C26329"/>
    <w:rsid w:val="00C26CF5"/>
    <w:rsid w:val="00C27C46"/>
    <w:rsid w:val="00C304F1"/>
    <w:rsid w:val="00C31258"/>
    <w:rsid w:val="00C329DD"/>
    <w:rsid w:val="00C32DC2"/>
    <w:rsid w:val="00C33DE3"/>
    <w:rsid w:val="00C40ADB"/>
    <w:rsid w:val="00C470DF"/>
    <w:rsid w:val="00C50767"/>
    <w:rsid w:val="00C5088E"/>
    <w:rsid w:val="00C530D0"/>
    <w:rsid w:val="00C531D2"/>
    <w:rsid w:val="00C53EAD"/>
    <w:rsid w:val="00C57577"/>
    <w:rsid w:val="00C57F05"/>
    <w:rsid w:val="00C6082A"/>
    <w:rsid w:val="00C657B7"/>
    <w:rsid w:val="00C658EE"/>
    <w:rsid w:val="00C670E6"/>
    <w:rsid w:val="00C67820"/>
    <w:rsid w:val="00C70DA5"/>
    <w:rsid w:val="00C71487"/>
    <w:rsid w:val="00C76B1E"/>
    <w:rsid w:val="00C82005"/>
    <w:rsid w:val="00C83431"/>
    <w:rsid w:val="00C83D98"/>
    <w:rsid w:val="00C840AC"/>
    <w:rsid w:val="00C8561F"/>
    <w:rsid w:val="00C86817"/>
    <w:rsid w:val="00C86FD3"/>
    <w:rsid w:val="00C9200A"/>
    <w:rsid w:val="00C9210A"/>
    <w:rsid w:val="00C922B2"/>
    <w:rsid w:val="00C928DF"/>
    <w:rsid w:val="00C93E32"/>
    <w:rsid w:val="00C953E2"/>
    <w:rsid w:val="00C96E52"/>
    <w:rsid w:val="00CA0158"/>
    <w:rsid w:val="00CA127E"/>
    <w:rsid w:val="00CA3FFA"/>
    <w:rsid w:val="00CA4168"/>
    <w:rsid w:val="00CA758A"/>
    <w:rsid w:val="00CB1334"/>
    <w:rsid w:val="00CB13CA"/>
    <w:rsid w:val="00CB1B36"/>
    <w:rsid w:val="00CB3051"/>
    <w:rsid w:val="00CB3079"/>
    <w:rsid w:val="00CB35B8"/>
    <w:rsid w:val="00CB4DE1"/>
    <w:rsid w:val="00CB6F2B"/>
    <w:rsid w:val="00CC114F"/>
    <w:rsid w:val="00CC286D"/>
    <w:rsid w:val="00CC46C1"/>
    <w:rsid w:val="00CC480B"/>
    <w:rsid w:val="00CC485D"/>
    <w:rsid w:val="00CC682F"/>
    <w:rsid w:val="00CC7728"/>
    <w:rsid w:val="00CD13C5"/>
    <w:rsid w:val="00CD1A05"/>
    <w:rsid w:val="00CD25EF"/>
    <w:rsid w:val="00CD29F1"/>
    <w:rsid w:val="00CD37B6"/>
    <w:rsid w:val="00CD506A"/>
    <w:rsid w:val="00CD561B"/>
    <w:rsid w:val="00CD731F"/>
    <w:rsid w:val="00CE05D1"/>
    <w:rsid w:val="00CE15C5"/>
    <w:rsid w:val="00CE1726"/>
    <w:rsid w:val="00CE4348"/>
    <w:rsid w:val="00CE56C7"/>
    <w:rsid w:val="00CE73C1"/>
    <w:rsid w:val="00CE7525"/>
    <w:rsid w:val="00CF2E36"/>
    <w:rsid w:val="00CF568C"/>
    <w:rsid w:val="00CF7576"/>
    <w:rsid w:val="00D01852"/>
    <w:rsid w:val="00D01C4C"/>
    <w:rsid w:val="00D07DE2"/>
    <w:rsid w:val="00D101C2"/>
    <w:rsid w:val="00D12689"/>
    <w:rsid w:val="00D14108"/>
    <w:rsid w:val="00D15996"/>
    <w:rsid w:val="00D20E89"/>
    <w:rsid w:val="00D22D37"/>
    <w:rsid w:val="00D26937"/>
    <w:rsid w:val="00D26E16"/>
    <w:rsid w:val="00D270AE"/>
    <w:rsid w:val="00D345C8"/>
    <w:rsid w:val="00D350C9"/>
    <w:rsid w:val="00D36A5C"/>
    <w:rsid w:val="00D43AC9"/>
    <w:rsid w:val="00D43AE0"/>
    <w:rsid w:val="00D43BC6"/>
    <w:rsid w:val="00D43C2C"/>
    <w:rsid w:val="00D451DB"/>
    <w:rsid w:val="00D51577"/>
    <w:rsid w:val="00D51B57"/>
    <w:rsid w:val="00D52010"/>
    <w:rsid w:val="00D521A4"/>
    <w:rsid w:val="00D523AA"/>
    <w:rsid w:val="00D55208"/>
    <w:rsid w:val="00D5750D"/>
    <w:rsid w:val="00D61351"/>
    <w:rsid w:val="00D61796"/>
    <w:rsid w:val="00D61EF4"/>
    <w:rsid w:val="00D62936"/>
    <w:rsid w:val="00D6398C"/>
    <w:rsid w:val="00D65393"/>
    <w:rsid w:val="00D65A61"/>
    <w:rsid w:val="00D66542"/>
    <w:rsid w:val="00D67617"/>
    <w:rsid w:val="00D734A8"/>
    <w:rsid w:val="00D735C8"/>
    <w:rsid w:val="00D77E00"/>
    <w:rsid w:val="00D81AF3"/>
    <w:rsid w:val="00D81F1B"/>
    <w:rsid w:val="00D82488"/>
    <w:rsid w:val="00D866A0"/>
    <w:rsid w:val="00D866CB"/>
    <w:rsid w:val="00D943FA"/>
    <w:rsid w:val="00D94DAB"/>
    <w:rsid w:val="00DA0334"/>
    <w:rsid w:val="00DA1E2E"/>
    <w:rsid w:val="00DA561F"/>
    <w:rsid w:val="00DA7FA1"/>
    <w:rsid w:val="00DB1029"/>
    <w:rsid w:val="00DB22EF"/>
    <w:rsid w:val="00DB6E31"/>
    <w:rsid w:val="00DC058C"/>
    <w:rsid w:val="00DC063B"/>
    <w:rsid w:val="00DC3C03"/>
    <w:rsid w:val="00DC7AD9"/>
    <w:rsid w:val="00DD58F9"/>
    <w:rsid w:val="00DE0185"/>
    <w:rsid w:val="00DE0673"/>
    <w:rsid w:val="00DE4CFF"/>
    <w:rsid w:val="00DE67C3"/>
    <w:rsid w:val="00DF0175"/>
    <w:rsid w:val="00DF01AB"/>
    <w:rsid w:val="00DF27DF"/>
    <w:rsid w:val="00DF3807"/>
    <w:rsid w:val="00DF6355"/>
    <w:rsid w:val="00DF6CDC"/>
    <w:rsid w:val="00E01AB7"/>
    <w:rsid w:val="00E029B9"/>
    <w:rsid w:val="00E04F63"/>
    <w:rsid w:val="00E054B2"/>
    <w:rsid w:val="00E05CFE"/>
    <w:rsid w:val="00E0680D"/>
    <w:rsid w:val="00E0779D"/>
    <w:rsid w:val="00E07DCA"/>
    <w:rsid w:val="00E10810"/>
    <w:rsid w:val="00E14B86"/>
    <w:rsid w:val="00E1583D"/>
    <w:rsid w:val="00E24F06"/>
    <w:rsid w:val="00E254AE"/>
    <w:rsid w:val="00E254F1"/>
    <w:rsid w:val="00E25857"/>
    <w:rsid w:val="00E26252"/>
    <w:rsid w:val="00E27E46"/>
    <w:rsid w:val="00E309A0"/>
    <w:rsid w:val="00E3110C"/>
    <w:rsid w:val="00E35CC6"/>
    <w:rsid w:val="00E36079"/>
    <w:rsid w:val="00E37E47"/>
    <w:rsid w:val="00E42773"/>
    <w:rsid w:val="00E44E2B"/>
    <w:rsid w:val="00E45425"/>
    <w:rsid w:val="00E519E5"/>
    <w:rsid w:val="00E526A5"/>
    <w:rsid w:val="00E545EF"/>
    <w:rsid w:val="00E54E16"/>
    <w:rsid w:val="00E60384"/>
    <w:rsid w:val="00E61696"/>
    <w:rsid w:val="00E63996"/>
    <w:rsid w:val="00E63E54"/>
    <w:rsid w:val="00E65F7B"/>
    <w:rsid w:val="00E661DD"/>
    <w:rsid w:val="00E67497"/>
    <w:rsid w:val="00E7121E"/>
    <w:rsid w:val="00E71413"/>
    <w:rsid w:val="00E72B32"/>
    <w:rsid w:val="00E73675"/>
    <w:rsid w:val="00E76523"/>
    <w:rsid w:val="00E76B3B"/>
    <w:rsid w:val="00E7750B"/>
    <w:rsid w:val="00E77F8A"/>
    <w:rsid w:val="00E85462"/>
    <w:rsid w:val="00E908ED"/>
    <w:rsid w:val="00E90B8B"/>
    <w:rsid w:val="00E935F4"/>
    <w:rsid w:val="00E94909"/>
    <w:rsid w:val="00EA0518"/>
    <w:rsid w:val="00EA1AE4"/>
    <w:rsid w:val="00EA37F6"/>
    <w:rsid w:val="00EA601D"/>
    <w:rsid w:val="00EA6099"/>
    <w:rsid w:val="00EA6A58"/>
    <w:rsid w:val="00EA7B60"/>
    <w:rsid w:val="00EB00BF"/>
    <w:rsid w:val="00EB3BAA"/>
    <w:rsid w:val="00EB4152"/>
    <w:rsid w:val="00EB75F3"/>
    <w:rsid w:val="00EC06FF"/>
    <w:rsid w:val="00EC1F2F"/>
    <w:rsid w:val="00EC252A"/>
    <w:rsid w:val="00EC43C0"/>
    <w:rsid w:val="00EC43E9"/>
    <w:rsid w:val="00EC6BFB"/>
    <w:rsid w:val="00EC7892"/>
    <w:rsid w:val="00ED003B"/>
    <w:rsid w:val="00ED194F"/>
    <w:rsid w:val="00ED236A"/>
    <w:rsid w:val="00ED2470"/>
    <w:rsid w:val="00ED3150"/>
    <w:rsid w:val="00ED6424"/>
    <w:rsid w:val="00ED7AC2"/>
    <w:rsid w:val="00EE04B4"/>
    <w:rsid w:val="00EE6EEA"/>
    <w:rsid w:val="00EE705E"/>
    <w:rsid w:val="00EE734E"/>
    <w:rsid w:val="00EF2C67"/>
    <w:rsid w:val="00EF3B02"/>
    <w:rsid w:val="00EF630F"/>
    <w:rsid w:val="00EF6AC5"/>
    <w:rsid w:val="00F0085A"/>
    <w:rsid w:val="00F0185D"/>
    <w:rsid w:val="00F02245"/>
    <w:rsid w:val="00F025C2"/>
    <w:rsid w:val="00F02B5F"/>
    <w:rsid w:val="00F02FE0"/>
    <w:rsid w:val="00F05D79"/>
    <w:rsid w:val="00F0725C"/>
    <w:rsid w:val="00F105E4"/>
    <w:rsid w:val="00F10AA6"/>
    <w:rsid w:val="00F10B69"/>
    <w:rsid w:val="00F115E1"/>
    <w:rsid w:val="00F116F4"/>
    <w:rsid w:val="00F128A1"/>
    <w:rsid w:val="00F128CB"/>
    <w:rsid w:val="00F12978"/>
    <w:rsid w:val="00F13BC9"/>
    <w:rsid w:val="00F14EBA"/>
    <w:rsid w:val="00F1739B"/>
    <w:rsid w:val="00F204DB"/>
    <w:rsid w:val="00F206A8"/>
    <w:rsid w:val="00F210FD"/>
    <w:rsid w:val="00F228F6"/>
    <w:rsid w:val="00F26F19"/>
    <w:rsid w:val="00F36ABE"/>
    <w:rsid w:val="00F41FE1"/>
    <w:rsid w:val="00F42F29"/>
    <w:rsid w:val="00F4426E"/>
    <w:rsid w:val="00F46A2B"/>
    <w:rsid w:val="00F46C23"/>
    <w:rsid w:val="00F507FB"/>
    <w:rsid w:val="00F522C9"/>
    <w:rsid w:val="00F52967"/>
    <w:rsid w:val="00F54340"/>
    <w:rsid w:val="00F547B1"/>
    <w:rsid w:val="00F55036"/>
    <w:rsid w:val="00F56970"/>
    <w:rsid w:val="00F60C6A"/>
    <w:rsid w:val="00F60F73"/>
    <w:rsid w:val="00F6107C"/>
    <w:rsid w:val="00F620CE"/>
    <w:rsid w:val="00F622CD"/>
    <w:rsid w:val="00F63A57"/>
    <w:rsid w:val="00F63E2E"/>
    <w:rsid w:val="00F64153"/>
    <w:rsid w:val="00F6642B"/>
    <w:rsid w:val="00F67613"/>
    <w:rsid w:val="00F718F0"/>
    <w:rsid w:val="00F72000"/>
    <w:rsid w:val="00F722E3"/>
    <w:rsid w:val="00F73187"/>
    <w:rsid w:val="00F736B9"/>
    <w:rsid w:val="00F756B6"/>
    <w:rsid w:val="00F75A53"/>
    <w:rsid w:val="00F77540"/>
    <w:rsid w:val="00F83B08"/>
    <w:rsid w:val="00F8439A"/>
    <w:rsid w:val="00F8576B"/>
    <w:rsid w:val="00F86898"/>
    <w:rsid w:val="00F87AF2"/>
    <w:rsid w:val="00F907F0"/>
    <w:rsid w:val="00F90ED2"/>
    <w:rsid w:val="00F911B2"/>
    <w:rsid w:val="00F91795"/>
    <w:rsid w:val="00F9273B"/>
    <w:rsid w:val="00F92F1D"/>
    <w:rsid w:val="00F946EF"/>
    <w:rsid w:val="00FA098C"/>
    <w:rsid w:val="00FA2AB3"/>
    <w:rsid w:val="00FA7BC8"/>
    <w:rsid w:val="00FB1FD9"/>
    <w:rsid w:val="00FB2DAF"/>
    <w:rsid w:val="00FB412D"/>
    <w:rsid w:val="00FB41BF"/>
    <w:rsid w:val="00FB4328"/>
    <w:rsid w:val="00FB5BB3"/>
    <w:rsid w:val="00FB6083"/>
    <w:rsid w:val="00FB7A32"/>
    <w:rsid w:val="00FB7E51"/>
    <w:rsid w:val="00FC0734"/>
    <w:rsid w:val="00FC08E2"/>
    <w:rsid w:val="00FC0C0E"/>
    <w:rsid w:val="00FC508F"/>
    <w:rsid w:val="00FC57E4"/>
    <w:rsid w:val="00FC7891"/>
    <w:rsid w:val="00FC7D5D"/>
    <w:rsid w:val="00FD166F"/>
    <w:rsid w:val="00FD1A00"/>
    <w:rsid w:val="00FD1B61"/>
    <w:rsid w:val="00FD45D2"/>
    <w:rsid w:val="00FD4EB0"/>
    <w:rsid w:val="00FE0EE3"/>
    <w:rsid w:val="00FE1F0C"/>
    <w:rsid w:val="00FE30E9"/>
    <w:rsid w:val="00FE62DB"/>
    <w:rsid w:val="00FE6978"/>
    <w:rsid w:val="00FF0F74"/>
    <w:rsid w:val="00FF12D7"/>
    <w:rsid w:val="00FF190E"/>
    <w:rsid w:val="00FF2F72"/>
    <w:rsid w:val="00FF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AD4"/>
  </w:style>
  <w:style w:type="paragraph" w:styleId="1">
    <w:name w:val="heading 1"/>
    <w:basedOn w:val="a"/>
    <w:next w:val="a"/>
    <w:qFormat/>
    <w:rsid w:val="000B1A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B1A7A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rsid w:val="000B1A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B1A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0B1A7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B1A7A"/>
    <w:pPr>
      <w:keepNext/>
      <w:shd w:val="clear" w:color="auto" w:fill="FFFFFF"/>
      <w:spacing w:line="360" w:lineRule="auto"/>
      <w:ind w:firstLine="567"/>
      <w:jc w:val="both"/>
      <w:outlineLvl w:val="8"/>
    </w:pPr>
    <w:rPr>
      <w:b/>
      <w:iCs/>
      <w:spacing w:val="-8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B1A7A"/>
    <w:rPr>
      <w:rFonts w:ascii="Courier New" w:hAnsi="Courier New"/>
      <w:lang/>
    </w:rPr>
  </w:style>
  <w:style w:type="paragraph" w:styleId="a5">
    <w:name w:val="Body Text"/>
    <w:basedOn w:val="a"/>
    <w:rsid w:val="000B1A7A"/>
    <w:pPr>
      <w:jc w:val="both"/>
    </w:pPr>
    <w:rPr>
      <w:sz w:val="24"/>
    </w:rPr>
  </w:style>
  <w:style w:type="paragraph" w:styleId="a6">
    <w:name w:val="header"/>
    <w:basedOn w:val="a"/>
    <w:link w:val="a7"/>
    <w:uiPriority w:val="99"/>
    <w:rsid w:val="000B1A7A"/>
    <w:pPr>
      <w:tabs>
        <w:tab w:val="center" w:pos="4677"/>
        <w:tab w:val="right" w:pos="9355"/>
      </w:tabs>
    </w:pPr>
    <w:rPr>
      <w:sz w:val="24"/>
      <w:lang/>
    </w:rPr>
  </w:style>
  <w:style w:type="paragraph" w:customStyle="1" w:styleId="10">
    <w:name w:val="Обычный1"/>
    <w:rsid w:val="000B1A7A"/>
    <w:rPr>
      <w:snapToGrid w:val="0"/>
      <w:sz w:val="28"/>
    </w:rPr>
  </w:style>
  <w:style w:type="paragraph" w:customStyle="1" w:styleId="Iacaaiea">
    <w:name w:val="Iacaaiea"/>
    <w:basedOn w:val="a"/>
    <w:rsid w:val="000B1A7A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</w:rPr>
  </w:style>
  <w:style w:type="paragraph" w:styleId="a8">
    <w:name w:val="Body Text Indent"/>
    <w:basedOn w:val="a"/>
    <w:rsid w:val="000B1A7A"/>
    <w:pPr>
      <w:spacing w:after="120"/>
      <w:ind w:left="283"/>
    </w:pPr>
  </w:style>
  <w:style w:type="paragraph" w:customStyle="1" w:styleId="Iauiue">
    <w:name w:val="Iau?iue"/>
    <w:rsid w:val="000B1A7A"/>
    <w:rPr>
      <w:lang w:val="en-US"/>
    </w:rPr>
  </w:style>
  <w:style w:type="paragraph" w:customStyle="1" w:styleId="11">
    <w:name w:val="заголовок 11"/>
    <w:basedOn w:val="a"/>
    <w:next w:val="a"/>
    <w:rsid w:val="000B1A7A"/>
    <w:pPr>
      <w:keepNext/>
      <w:jc w:val="center"/>
    </w:pPr>
    <w:rPr>
      <w:snapToGrid w:val="0"/>
      <w:sz w:val="24"/>
    </w:rPr>
  </w:style>
  <w:style w:type="paragraph" w:styleId="20">
    <w:name w:val="Body Text 2"/>
    <w:basedOn w:val="a"/>
    <w:rsid w:val="000B1A7A"/>
    <w:pPr>
      <w:spacing w:after="120" w:line="480" w:lineRule="auto"/>
    </w:pPr>
  </w:style>
  <w:style w:type="paragraph" w:styleId="30">
    <w:name w:val="Body Text 3"/>
    <w:basedOn w:val="a"/>
    <w:rsid w:val="000B1A7A"/>
    <w:pPr>
      <w:spacing w:after="120"/>
    </w:pPr>
    <w:rPr>
      <w:sz w:val="16"/>
      <w:szCs w:val="16"/>
    </w:rPr>
  </w:style>
  <w:style w:type="paragraph" w:customStyle="1" w:styleId="a9">
    <w:name w:val="Íîðìàëüíûé"/>
    <w:semiHidden/>
    <w:rsid w:val="000B1A7A"/>
    <w:rPr>
      <w:rFonts w:ascii="Courier" w:hAnsi="Courier"/>
      <w:sz w:val="24"/>
      <w:lang w:val="en-GB"/>
    </w:rPr>
  </w:style>
  <w:style w:type="paragraph" w:styleId="aa">
    <w:name w:val="Title"/>
    <w:basedOn w:val="a"/>
    <w:qFormat/>
    <w:rsid w:val="000B1A7A"/>
    <w:pPr>
      <w:jc w:val="center"/>
    </w:pPr>
    <w:rPr>
      <w:sz w:val="28"/>
    </w:rPr>
  </w:style>
  <w:style w:type="paragraph" w:customStyle="1" w:styleId="ConsPlusNormal">
    <w:name w:val="ConsPlusNormal"/>
    <w:rsid w:val="000B1A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rsid w:val="0073380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3380F"/>
  </w:style>
  <w:style w:type="paragraph" w:customStyle="1" w:styleId="ad">
    <w:name w:val="Знак"/>
    <w:basedOn w:val="a"/>
    <w:rsid w:val="0001665A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Hyperlink"/>
    <w:rsid w:val="0001665A"/>
    <w:rPr>
      <w:color w:val="0000FF"/>
      <w:u w:val="single"/>
    </w:rPr>
  </w:style>
  <w:style w:type="paragraph" w:styleId="21">
    <w:name w:val="Body Text Indent 2"/>
    <w:basedOn w:val="a"/>
    <w:rsid w:val="006802A4"/>
    <w:pPr>
      <w:spacing w:after="120" w:line="480" w:lineRule="auto"/>
      <w:ind w:left="283"/>
    </w:pPr>
  </w:style>
  <w:style w:type="table" w:styleId="af">
    <w:name w:val="Table Grid"/>
    <w:basedOn w:val="a1"/>
    <w:rsid w:val="005736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qFormat/>
    <w:rsid w:val="00813144"/>
    <w:pPr>
      <w:widowControl w:val="0"/>
      <w:spacing w:before="120" w:after="120"/>
    </w:pPr>
    <w:rPr>
      <w:b/>
      <w:lang w:val="en-US"/>
    </w:rPr>
  </w:style>
  <w:style w:type="paragraph" w:customStyle="1" w:styleId="FR3">
    <w:name w:val="FR3"/>
    <w:rsid w:val="00813144"/>
    <w:pPr>
      <w:widowControl w:val="0"/>
      <w:spacing w:line="300" w:lineRule="auto"/>
      <w:jc w:val="both"/>
    </w:pPr>
    <w:rPr>
      <w:rFonts w:ascii="Arial Narrow" w:hAnsi="Arial Narrow"/>
      <w:snapToGrid w:val="0"/>
      <w:sz w:val="28"/>
    </w:rPr>
  </w:style>
  <w:style w:type="paragraph" w:customStyle="1" w:styleId="ConsPlusNonformat">
    <w:name w:val="ConsPlusNonformat"/>
    <w:rsid w:val="008131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EF3B02"/>
    <w:pPr>
      <w:widowControl w:val="0"/>
      <w:spacing w:line="360" w:lineRule="auto"/>
      <w:ind w:firstLine="720"/>
      <w:jc w:val="both"/>
    </w:pPr>
    <w:rPr>
      <w:sz w:val="26"/>
    </w:rPr>
  </w:style>
  <w:style w:type="paragraph" w:customStyle="1" w:styleId="ConsNormal">
    <w:name w:val="ConsNormal"/>
    <w:rsid w:val="00F02B5F"/>
    <w:pPr>
      <w:widowControl w:val="0"/>
      <w:ind w:firstLine="720"/>
    </w:pPr>
    <w:rPr>
      <w:rFonts w:ascii="Courier New" w:hAnsi="Courier New"/>
      <w:snapToGrid w:val="0"/>
      <w:sz w:val="24"/>
    </w:rPr>
  </w:style>
  <w:style w:type="paragraph" w:customStyle="1" w:styleId="22">
    <w:name w:val="Знак2"/>
    <w:basedOn w:val="a"/>
    <w:rsid w:val="00486FDC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Balloon Text"/>
    <w:basedOn w:val="a"/>
    <w:link w:val="af2"/>
    <w:rsid w:val="00F46A2B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rsid w:val="00F46A2B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553F7"/>
    <w:rPr>
      <w:lang w:val="en-US" w:eastAsia="en-US"/>
    </w:rPr>
  </w:style>
  <w:style w:type="paragraph" w:customStyle="1" w:styleId="af3">
    <w:name w:val="Знак"/>
    <w:basedOn w:val="a"/>
    <w:rsid w:val="00F8576B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 Spacing"/>
    <w:uiPriority w:val="1"/>
    <w:qFormat/>
    <w:rsid w:val="00760D4B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0C37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Текст Знак"/>
    <w:link w:val="a3"/>
    <w:rsid w:val="00B71C87"/>
    <w:rPr>
      <w:rFonts w:ascii="Courier New" w:hAnsi="Courier New"/>
    </w:rPr>
  </w:style>
  <w:style w:type="character" w:customStyle="1" w:styleId="a7">
    <w:name w:val="Верхний колонтитул Знак"/>
    <w:link w:val="a6"/>
    <w:uiPriority w:val="99"/>
    <w:rsid w:val="00271A34"/>
    <w:rPr>
      <w:sz w:val="24"/>
    </w:rPr>
  </w:style>
  <w:style w:type="character" w:styleId="af5">
    <w:name w:val="Emphasis"/>
    <w:qFormat/>
    <w:rsid w:val="00F228F6"/>
    <w:rPr>
      <w:i/>
      <w:iCs/>
    </w:rPr>
  </w:style>
  <w:style w:type="character" w:styleId="af6">
    <w:name w:val="annotation reference"/>
    <w:rsid w:val="00A733A2"/>
    <w:rPr>
      <w:sz w:val="16"/>
      <w:szCs w:val="16"/>
    </w:rPr>
  </w:style>
  <w:style w:type="paragraph" w:styleId="af7">
    <w:name w:val="annotation text"/>
    <w:basedOn w:val="a"/>
    <w:link w:val="af8"/>
    <w:rsid w:val="00A733A2"/>
  </w:style>
  <w:style w:type="character" w:customStyle="1" w:styleId="af8">
    <w:name w:val="Текст примечания Знак"/>
    <w:basedOn w:val="a0"/>
    <w:link w:val="af7"/>
    <w:rsid w:val="00A733A2"/>
  </w:style>
  <w:style w:type="paragraph" w:styleId="af9">
    <w:name w:val="annotation subject"/>
    <w:basedOn w:val="af7"/>
    <w:next w:val="af7"/>
    <w:link w:val="afa"/>
    <w:rsid w:val="00A733A2"/>
    <w:rPr>
      <w:b/>
      <w:bCs/>
    </w:rPr>
  </w:style>
  <w:style w:type="character" w:customStyle="1" w:styleId="afa">
    <w:name w:val="Тема примечания Знак"/>
    <w:link w:val="af9"/>
    <w:rsid w:val="00A733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AD4"/>
  </w:style>
  <w:style w:type="paragraph" w:styleId="1">
    <w:name w:val="heading 1"/>
    <w:basedOn w:val="a"/>
    <w:next w:val="a"/>
    <w:qFormat/>
    <w:rsid w:val="000B1A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B1A7A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rsid w:val="000B1A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B1A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0B1A7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B1A7A"/>
    <w:pPr>
      <w:keepNext/>
      <w:shd w:val="clear" w:color="auto" w:fill="FFFFFF"/>
      <w:spacing w:line="360" w:lineRule="auto"/>
      <w:ind w:firstLine="567"/>
      <w:jc w:val="both"/>
      <w:outlineLvl w:val="8"/>
    </w:pPr>
    <w:rPr>
      <w:b/>
      <w:iCs/>
      <w:spacing w:val="-8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B1A7A"/>
    <w:rPr>
      <w:rFonts w:ascii="Courier New" w:hAnsi="Courier New"/>
      <w:lang w:val="x-none" w:eastAsia="x-none"/>
    </w:rPr>
  </w:style>
  <w:style w:type="paragraph" w:styleId="a5">
    <w:name w:val="Body Text"/>
    <w:basedOn w:val="a"/>
    <w:rsid w:val="000B1A7A"/>
    <w:pPr>
      <w:jc w:val="both"/>
    </w:pPr>
    <w:rPr>
      <w:sz w:val="24"/>
    </w:rPr>
  </w:style>
  <w:style w:type="paragraph" w:styleId="a6">
    <w:name w:val="header"/>
    <w:basedOn w:val="a"/>
    <w:link w:val="a7"/>
    <w:uiPriority w:val="99"/>
    <w:rsid w:val="000B1A7A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paragraph" w:customStyle="1" w:styleId="10">
    <w:name w:val="Обычный1"/>
    <w:rsid w:val="000B1A7A"/>
    <w:rPr>
      <w:snapToGrid w:val="0"/>
      <w:sz w:val="28"/>
    </w:rPr>
  </w:style>
  <w:style w:type="paragraph" w:customStyle="1" w:styleId="Iacaaiea">
    <w:name w:val="Iacaaiea"/>
    <w:basedOn w:val="a"/>
    <w:rsid w:val="000B1A7A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</w:rPr>
  </w:style>
  <w:style w:type="paragraph" w:styleId="a8">
    <w:name w:val="Body Text Indent"/>
    <w:basedOn w:val="a"/>
    <w:rsid w:val="000B1A7A"/>
    <w:pPr>
      <w:spacing w:after="120"/>
      <w:ind w:left="283"/>
    </w:pPr>
  </w:style>
  <w:style w:type="paragraph" w:customStyle="1" w:styleId="Iauiue">
    <w:name w:val="Iau?iue"/>
    <w:rsid w:val="000B1A7A"/>
    <w:rPr>
      <w:lang w:val="en-US"/>
    </w:rPr>
  </w:style>
  <w:style w:type="paragraph" w:customStyle="1" w:styleId="11">
    <w:name w:val="заголовок 11"/>
    <w:basedOn w:val="a"/>
    <w:next w:val="a"/>
    <w:rsid w:val="000B1A7A"/>
    <w:pPr>
      <w:keepNext/>
      <w:jc w:val="center"/>
    </w:pPr>
    <w:rPr>
      <w:snapToGrid w:val="0"/>
      <w:sz w:val="24"/>
    </w:rPr>
  </w:style>
  <w:style w:type="paragraph" w:styleId="20">
    <w:name w:val="Body Text 2"/>
    <w:basedOn w:val="a"/>
    <w:rsid w:val="000B1A7A"/>
    <w:pPr>
      <w:spacing w:after="120" w:line="480" w:lineRule="auto"/>
    </w:pPr>
  </w:style>
  <w:style w:type="paragraph" w:styleId="30">
    <w:name w:val="Body Text 3"/>
    <w:basedOn w:val="a"/>
    <w:rsid w:val="000B1A7A"/>
    <w:pPr>
      <w:spacing w:after="120"/>
    </w:pPr>
    <w:rPr>
      <w:sz w:val="16"/>
      <w:szCs w:val="16"/>
    </w:rPr>
  </w:style>
  <w:style w:type="paragraph" w:customStyle="1" w:styleId="a9">
    <w:name w:val="Íîðìàëüíûé"/>
    <w:semiHidden/>
    <w:rsid w:val="000B1A7A"/>
    <w:rPr>
      <w:rFonts w:ascii="Courier" w:hAnsi="Courier"/>
      <w:sz w:val="24"/>
      <w:lang w:val="en-GB"/>
    </w:rPr>
  </w:style>
  <w:style w:type="paragraph" w:styleId="aa">
    <w:name w:val="Title"/>
    <w:basedOn w:val="a"/>
    <w:qFormat/>
    <w:rsid w:val="000B1A7A"/>
    <w:pPr>
      <w:jc w:val="center"/>
    </w:pPr>
    <w:rPr>
      <w:sz w:val="28"/>
    </w:rPr>
  </w:style>
  <w:style w:type="paragraph" w:customStyle="1" w:styleId="ConsPlusNormal">
    <w:name w:val="ConsPlusNormal"/>
    <w:rsid w:val="000B1A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rsid w:val="0073380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3380F"/>
  </w:style>
  <w:style w:type="paragraph" w:customStyle="1" w:styleId="ad">
    <w:name w:val="Знак"/>
    <w:basedOn w:val="a"/>
    <w:rsid w:val="0001665A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Hyperlink"/>
    <w:rsid w:val="0001665A"/>
    <w:rPr>
      <w:color w:val="0000FF"/>
      <w:u w:val="single"/>
    </w:rPr>
  </w:style>
  <w:style w:type="paragraph" w:styleId="21">
    <w:name w:val="Body Text Indent 2"/>
    <w:basedOn w:val="a"/>
    <w:rsid w:val="006802A4"/>
    <w:pPr>
      <w:spacing w:after="120" w:line="480" w:lineRule="auto"/>
      <w:ind w:left="283"/>
    </w:pPr>
  </w:style>
  <w:style w:type="table" w:styleId="af">
    <w:name w:val="Table Grid"/>
    <w:basedOn w:val="a1"/>
    <w:rsid w:val="005736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qFormat/>
    <w:rsid w:val="00813144"/>
    <w:pPr>
      <w:widowControl w:val="0"/>
      <w:spacing w:before="120" w:after="120"/>
    </w:pPr>
    <w:rPr>
      <w:b/>
      <w:lang w:val="en-US"/>
    </w:rPr>
  </w:style>
  <w:style w:type="paragraph" w:customStyle="1" w:styleId="FR3">
    <w:name w:val="FR3"/>
    <w:rsid w:val="00813144"/>
    <w:pPr>
      <w:widowControl w:val="0"/>
      <w:spacing w:line="300" w:lineRule="auto"/>
      <w:jc w:val="both"/>
    </w:pPr>
    <w:rPr>
      <w:rFonts w:ascii="Arial Narrow" w:hAnsi="Arial Narrow"/>
      <w:snapToGrid w:val="0"/>
      <w:sz w:val="28"/>
    </w:rPr>
  </w:style>
  <w:style w:type="paragraph" w:customStyle="1" w:styleId="ConsPlusNonformat">
    <w:name w:val="ConsPlusNonformat"/>
    <w:rsid w:val="008131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EF3B02"/>
    <w:pPr>
      <w:widowControl w:val="0"/>
      <w:spacing w:line="360" w:lineRule="auto"/>
      <w:ind w:firstLine="720"/>
      <w:jc w:val="both"/>
    </w:pPr>
    <w:rPr>
      <w:sz w:val="26"/>
    </w:rPr>
  </w:style>
  <w:style w:type="paragraph" w:customStyle="1" w:styleId="ConsNormal">
    <w:name w:val="ConsNormal"/>
    <w:rsid w:val="00F02B5F"/>
    <w:pPr>
      <w:widowControl w:val="0"/>
      <w:ind w:firstLine="720"/>
    </w:pPr>
    <w:rPr>
      <w:rFonts w:ascii="Courier New" w:hAnsi="Courier New"/>
      <w:snapToGrid w:val="0"/>
      <w:sz w:val="24"/>
    </w:rPr>
  </w:style>
  <w:style w:type="paragraph" w:customStyle="1" w:styleId="22">
    <w:name w:val="Знак2"/>
    <w:basedOn w:val="a"/>
    <w:rsid w:val="00486FDC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Balloon Text"/>
    <w:basedOn w:val="a"/>
    <w:link w:val="af2"/>
    <w:rsid w:val="00F46A2B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F46A2B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553F7"/>
    <w:rPr>
      <w:lang w:val="en-US" w:eastAsia="en-US"/>
    </w:rPr>
  </w:style>
  <w:style w:type="paragraph" w:customStyle="1" w:styleId="af3">
    <w:name w:val="Знак"/>
    <w:basedOn w:val="a"/>
    <w:rsid w:val="00F8576B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 Spacing"/>
    <w:uiPriority w:val="1"/>
    <w:qFormat/>
    <w:rsid w:val="00760D4B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0C37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Текст Знак"/>
    <w:link w:val="a3"/>
    <w:rsid w:val="00B71C87"/>
    <w:rPr>
      <w:rFonts w:ascii="Courier New" w:hAnsi="Courier New"/>
    </w:rPr>
  </w:style>
  <w:style w:type="character" w:customStyle="1" w:styleId="a7">
    <w:name w:val="Верхний колонтитул Знак"/>
    <w:link w:val="a6"/>
    <w:uiPriority w:val="99"/>
    <w:rsid w:val="00271A34"/>
    <w:rPr>
      <w:sz w:val="24"/>
    </w:rPr>
  </w:style>
  <w:style w:type="character" w:styleId="af5">
    <w:name w:val="Emphasis"/>
    <w:qFormat/>
    <w:rsid w:val="00F228F6"/>
    <w:rPr>
      <w:i/>
      <w:iCs/>
    </w:rPr>
  </w:style>
  <w:style w:type="character" w:styleId="af6">
    <w:name w:val="annotation reference"/>
    <w:rsid w:val="00A733A2"/>
    <w:rPr>
      <w:sz w:val="16"/>
      <w:szCs w:val="16"/>
    </w:rPr>
  </w:style>
  <w:style w:type="paragraph" w:styleId="af7">
    <w:name w:val="annotation text"/>
    <w:basedOn w:val="a"/>
    <w:link w:val="af8"/>
    <w:rsid w:val="00A733A2"/>
  </w:style>
  <w:style w:type="character" w:customStyle="1" w:styleId="af8">
    <w:name w:val="Текст примечания Знак"/>
    <w:basedOn w:val="a0"/>
    <w:link w:val="af7"/>
    <w:rsid w:val="00A733A2"/>
  </w:style>
  <w:style w:type="paragraph" w:styleId="af9">
    <w:name w:val="annotation subject"/>
    <w:basedOn w:val="af7"/>
    <w:next w:val="af7"/>
    <w:link w:val="afa"/>
    <w:rsid w:val="00A733A2"/>
    <w:rPr>
      <w:b/>
      <w:bCs/>
    </w:rPr>
  </w:style>
  <w:style w:type="character" w:customStyle="1" w:styleId="afa">
    <w:name w:val="Тема примечания Знак"/>
    <w:link w:val="af9"/>
    <w:rsid w:val="00A733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fond-mb@mail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23" Type="http://schemas.microsoft.com/office/2007/relationships/stylesWithEffects" Target="stylesWithEffects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82365-CCB3-4E2D-9D99-C2FDC441BA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B9C72E-97B2-4A38-A066-C8983715B9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FAF432-4197-48F2-B06F-25728462AD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EBDE3F-9258-4B82-8B6A-AC151CE5115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157C387-E9D3-4E5B-823E-11AEE5786CB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7ACA62B-385D-4499-86F1-0599090E37A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4FC8D70-DCB7-4445-989E-5E69979B9EC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0AFED78-748F-4FFA-8C9E-5FF2D9E9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27</Pages>
  <Words>9409</Words>
  <Characters>53635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ххх</Company>
  <LinksUpToDate>false</LinksUpToDate>
  <CharactersWithSpaces>62919</CharactersWithSpaces>
  <SharedDoc>false</SharedDoc>
  <HLinks>
    <vt:vector size="6" baseType="variant">
      <vt:variant>
        <vt:i4>7995411</vt:i4>
      </vt:variant>
      <vt:variant>
        <vt:i4>0</vt:i4>
      </vt:variant>
      <vt:variant>
        <vt:i4>0</vt:i4>
      </vt:variant>
      <vt:variant>
        <vt:i4>5</vt:i4>
      </vt:variant>
      <vt:variant>
        <vt:lpwstr>mailto:fond-mb@mail.ru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х</dc:creator>
  <cp:keywords/>
  <cp:lastModifiedBy>user</cp:lastModifiedBy>
  <cp:revision>8</cp:revision>
  <cp:lastPrinted>2014-03-17T04:24:00Z</cp:lastPrinted>
  <dcterms:created xsi:type="dcterms:W3CDTF">2014-05-16T07:53:00Z</dcterms:created>
  <dcterms:modified xsi:type="dcterms:W3CDTF">2014-09-25T05:40:00Z</dcterms:modified>
  <cp:contentStatus/>
</cp:coreProperties>
</file>